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B985" w14:textId="77777777" w:rsidR="005B089E" w:rsidRPr="00EC3F44" w:rsidRDefault="00D6122C" w:rsidP="00917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5B089E" w:rsidRPr="00EC3F44">
        <w:rPr>
          <w:b/>
          <w:sz w:val="28"/>
          <w:szCs w:val="28"/>
        </w:rPr>
        <w:t xml:space="preserve">звещение </w:t>
      </w:r>
    </w:p>
    <w:p w14:paraId="707D0E16" w14:textId="77777777" w:rsidR="00AF0C1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о проведении аукциона</w:t>
      </w:r>
      <w:r w:rsidR="007269C2">
        <w:rPr>
          <w:b/>
          <w:sz w:val="28"/>
          <w:szCs w:val="28"/>
        </w:rPr>
        <w:t xml:space="preserve"> в ЭФ</w:t>
      </w:r>
      <w:r w:rsidRPr="00EC3F44">
        <w:rPr>
          <w:b/>
          <w:sz w:val="28"/>
          <w:szCs w:val="28"/>
        </w:rPr>
        <w:t xml:space="preserve"> </w:t>
      </w:r>
    </w:p>
    <w:p w14:paraId="08925BFB" w14:textId="77777777" w:rsidR="005B089E" w:rsidRPr="00EC3F44" w:rsidRDefault="005B089E" w:rsidP="009178FF">
      <w:pPr>
        <w:jc w:val="center"/>
        <w:rPr>
          <w:b/>
          <w:sz w:val="28"/>
          <w:szCs w:val="28"/>
        </w:rPr>
      </w:pPr>
      <w:r w:rsidRPr="00EC3F44">
        <w:rPr>
          <w:b/>
          <w:sz w:val="28"/>
          <w:szCs w:val="28"/>
        </w:rPr>
        <w:t>по продаже недвижимого имущества</w:t>
      </w:r>
    </w:p>
    <w:p w14:paraId="71DF5491" w14:textId="77777777" w:rsidR="005B089E" w:rsidRPr="00EC3F44" w:rsidRDefault="005B089E" w:rsidP="009178FF">
      <w:pPr>
        <w:jc w:val="center"/>
        <w:rPr>
          <w:sz w:val="28"/>
          <w:szCs w:val="28"/>
        </w:rPr>
      </w:pPr>
    </w:p>
    <w:p w14:paraId="1FBC3B35" w14:textId="77777777" w:rsidR="005B089E" w:rsidRPr="00721338" w:rsidRDefault="00BC44F5" w:rsidP="00721338">
      <w:pPr>
        <w:ind w:firstLine="709"/>
        <w:jc w:val="both"/>
        <w:rPr>
          <w:bCs/>
          <w:sz w:val="28"/>
          <w:szCs w:val="28"/>
        </w:rPr>
      </w:pPr>
      <w:r w:rsidRPr="00EF7A24">
        <w:rPr>
          <w:sz w:val="28"/>
          <w:szCs w:val="28"/>
        </w:rPr>
        <w:t xml:space="preserve">Акционерное общество </w:t>
      </w:r>
      <w:r w:rsidR="00E214A9" w:rsidRPr="00E214A9">
        <w:rPr>
          <w:sz w:val="28"/>
          <w:szCs w:val="28"/>
        </w:rPr>
        <w:t>«</w:t>
      </w:r>
      <w:proofErr w:type="spellStart"/>
      <w:r w:rsidR="00E214A9" w:rsidRPr="00E214A9">
        <w:rPr>
          <w:sz w:val="28"/>
          <w:szCs w:val="28"/>
        </w:rPr>
        <w:t>Омскгазстройэксплуатация</w:t>
      </w:r>
      <w:proofErr w:type="spellEnd"/>
      <w:r w:rsidR="00E214A9" w:rsidRPr="00E214A9">
        <w:rPr>
          <w:sz w:val="28"/>
          <w:szCs w:val="28"/>
        </w:rPr>
        <w:t>»</w:t>
      </w:r>
      <w:r w:rsidRPr="00EF7A24">
        <w:rPr>
          <w:sz w:val="28"/>
          <w:szCs w:val="28"/>
        </w:rPr>
        <w:t xml:space="preserve"> </w:t>
      </w:r>
      <w:r w:rsidR="005B089E" w:rsidRPr="00EF7A24">
        <w:rPr>
          <w:sz w:val="28"/>
          <w:szCs w:val="28"/>
        </w:rPr>
        <w:t>сообщает о проведении торгов по продаже объект</w:t>
      </w:r>
      <w:r w:rsidR="00C54A84">
        <w:rPr>
          <w:sz w:val="28"/>
          <w:szCs w:val="28"/>
        </w:rPr>
        <w:t>а</w:t>
      </w:r>
      <w:r w:rsidR="005B089E" w:rsidRPr="00EF7A24">
        <w:rPr>
          <w:sz w:val="28"/>
          <w:szCs w:val="28"/>
        </w:rPr>
        <w:t xml:space="preserve"> недвиж</w:t>
      </w:r>
      <w:r w:rsidRPr="00EF7A24">
        <w:rPr>
          <w:sz w:val="28"/>
          <w:szCs w:val="28"/>
        </w:rPr>
        <w:t xml:space="preserve">имого имущества, расположенного </w:t>
      </w:r>
      <w:r w:rsidR="005B089E" w:rsidRPr="00EF7A24">
        <w:rPr>
          <w:sz w:val="28"/>
          <w:szCs w:val="28"/>
        </w:rPr>
        <w:t xml:space="preserve">по адресу: </w:t>
      </w:r>
      <w:r w:rsidR="00721338" w:rsidRPr="00721338">
        <w:rPr>
          <w:bCs/>
          <w:sz w:val="28"/>
          <w:szCs w:val="28"/>
        </w:rPr>
        <w:t>Омская</w:t>
      </w:r>
      <w:r w:rsidR="00721338">
        <w:rPr>
          <w:bCs/>
          <w:sz w:val="28"/>
          <w:szCs w:val="28"/>
        </w:rPr>
        <w:t xml:space="preserve"> </w:t>
      </w:r>
      <w:r w:rsidR="00721338" w:rsidRPr="00721338">
        <w:rPr>
          <w:bCs/>
          <w:sz w:val="28"/>
          <w:szCs w:val="28"/>
        </w:rPr>
        <w:t xml:space="preserve">область, Тевризский р-н, </w:t>
      </w:r>
      <w:proofErr w:type="spellStart"/>
      <w:r w:rsidR="00721338" w:rsidRPr="00721338">
        <w:rPr>
          <w:bCs/>
          <w:sz w:val="28"/>
          <w:szCs w:val="28"/>
        </w:rPr>
        <w:t>рп</w:t>
      </w:r>
      <w:proofErr w:type="spellEnd"/>
      <w:r w:rsidR="00721338" w:rsidRPr="00721338">
        <w:rPr>
          <w:bCs/>
          <w:sz w:val="28"/>
          <w:szCs w:val="28"/>
        </w:rPr>
        <w:t xml:space="preserve">. Тевриз, </w:t>
      </w:r>
      <w:r w:rsidR="00721338">
        <w:rPr>
          <w:bCs/>
          <w:sz w:val="28"/>
          <w:szCs w:val="28"/>
        </w:rPr>
        <w:br/>
      </w:r>
      <w:r w:rsidR="00721338" w:rsidRPr="00721338">
        <w:rPr>
          <w:bCs/>
          <w:sz w:val="28"/>
          <w:szCs w:val="28"/>
        </w:rPr>
        <w:t>ул. Почтовая, д. 14, пом. 2П.</w:t>
      </w:r>
      <w:r w:rsidRPr="00EF7A24">
        <w:rPr>
          <w:b/>
          <w:bCs/>
          <w:sz w:val="28"/>
          <w:szCs w:val="28"/>
        </w:rPr>
        <w:t xml:space="preserve"> </w:t>
      </w:r>
      <w:r w:rsidR="005B089E" w:rsidRPr="00EF7A24">
        <w:rPr>
          <w:sz w:val="28"/>
          <w:szCs w:val="28"/>
        </w:rPr>
        <w:t>(далее – Объект), принадлежащ</w:t>
      </w:r>
      <w:r w:rsidR="00AB7A47" w:rsidRPr="00EF7A24">
        <w:rPr>
          <w:sz w:val="28"/>
          <w:szCs w:val="28"/>
        </w:rPr>
        <w:t>его</w:t>
      </w:r>
      <w:r w:rsidR="005B089E" w:rsidRPr="00EF7A24">
        <w:rPr>
          <w:sz w:val="28"/>
          <w:szCs w:val="28"/>
        </w:rPr>
        <w:t xml:space="preserve"> </w:t>
      </w:r>
      <w:r w:rsidR="00E214A9">
        <w:rPr>
          <w:sz w:val="28"/>
          <w:szCs w:val="28"/>
        </w:rPr>
        <w:br/>
      </w:r>
      <w:r w:rsidR="00E214A9" w:rsidRPr="00E214A9">
        <w:rPr>
          <w:sz w:val="28"/>
          <w:szCs w:val="28"/>
        </w:rPr>
        <w:t>АО «</w:t>
      </w:r>
      <w:proofErr w:type="spellStart"/>
      <w:r w:rsidR="00E214A9" w:rsidRPr="00E214A9">
        <w:rPr>
          <w:sz w:val="28"/>
          <w:szCs w:val="28"/>
        </w:rPr>
        <w:t>Омскгазстройэксплуатация</w:t>
      </w:r>
      <w:proofErr w:type="spellEnd"/>
      <w:r w:rsidR="00E214A9" w:rsidRPr="00E214A9">
        <w:rPr>
          <w:sz w:val="28"/>
          <w:szCs w:val="28"/>
        </w:rPr>
        <w:t>»</w:t>
      </w:r>
      <w:r w:rsidR="00E214A9">
        <w:rPr>
          <w:sz w:val="28"/>
          <w:szCs w:val="28"/>
        </w:rPr>
        <w:t xml:space="preserve"> </w:t>
      </w:r>
      <w:r w:rsidR="005B089E" w:rsidRPr="00EF7A24">
        <w:rPr>
          <w:sz w:val="28"/>
          <w:szCs w:val="28"/>
        </w:rPr>
        <w:t>на праве собственности.</w:t>
      </w:r>
    </w:p>
    <w:p w14:paraId="133835E6" w14:textId="77777777" w:rsidR="005B089E" w:rsidRPr="00EF7A24" w:rsidRDefault="005B089E" w:rsidP="009178FF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B089E" w:rsidRPr="00EF7A24" w14:paraId="6CBF92C9" w14:textId="77777777" w:rsidTr="005B089E">
        <w:tc>
          <w:tcPr>
            <w:tcW w:w="4927" w:type="dxa"/>
          </w:tcPr>
          <w:p w14:paraId="6E7883A1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Сведения о собств</w:t>
            </w:r>
            <w:r w:rsidR="008B6F37" w:rsidRPr="00EF7A24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14:paraId="205EB7D8" w14:textId="77777777" w:rsidR="005B089E" w:rsidRPr="00EF7A24" w:rsidRDefault="005B089E" w:rsidP="009178FF">
            <w:pPr>
              <w:jc w:val="both"/>
              <w:rPr>
                <w:sz w:val="28"/>
                <w:szCs w:val="28"/>
              </w:rPr>
            </w:pPr>
          </w:p>
        </w:tc>
      </w:tr>
      <w:tr w:rsidR="005B089E" w:rsidRPr="00EF7A24" w14:paraId="20BE7C25" w14:textId="77777777" w:rsidTr="005B089E">
        <w:tc>
          <w:tcPr>
            <w:tcW w:w="4927" w:type="dxa"/>
          </w:tcPr>
          <w:p w14:paraId="0C6F2781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14:paraId="1F4B245B" w14:textId="77777777" w:rsidR="005B089E" w:rsidRPr="00EF7A24" w:rsidRDefault="00E214A9" w:rsidP="009178FF">
            <w:pPr>
              <w:jc w:val="both"/>
              <w:rPr>
                <w:sz w:val="28"/>
                <w:szCs w:val="28"/>
              </w:rPr>
            </w:pPr>
            <w:proofErr w:type="gramStart"/>
            <w:r w:rsidRPr="00E214A9">
              <w:rPr>
                <w:sz w:val="28"/>
                <w:szCs w:val="28"/>
              </w:rPr>
              <w:t>644122,г.</w:t>
            </w:r>
            <w:proofErr w:type="gramEnd"/>
            <w:r w:rsidRPr="00E214A9">
              <w:rPr>
                <w:sz w:val="28"/>
                <w:szCs w:val="28"/>
              </w:rPr>
              <w:t xml:space="preserve"> Омск, ул.5-я Северная 8 а</w:t>
            </w:r>
          </w:p>
        </w:tc>
      </w:tr>
      <w:tr w:rsidR="009334FD" w:rsidRPr="00EF7A24" w14:paraId="7F18F7EC" w14:textId="77777777" w:rsidTr="005B089E">
        <w:tc>
          <w:tcPr>
            <w:tcW w:w="4927" w:type="dxa"/>
          </w:tcPr>
          <w:p w14:paraId="46AD5D0D" w14:textId="77777777" w:rsidR="009334FD" w:rsidRPr="00EF7A24" w:rsidRDefault="009334FD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14:paraId="03D78BC0" w14:textId="77777777" w:rsidR="009334FD" w:rsidRPr="00EF7A24" w:rsidRDefault="00E214A9" w:rsidP="00BC44F5">
            <w:pPr>
              <w:jc w:val="both"/>
              <w:rPr>
                <w:sz w:val="28"/>
                <w:szCs w:val="28"/>
              </w:rPr>
            </w:pPr>
            <w:proofErr w:type="gramStart"/>
            <w:r w:rsidRPr="00E214A9">
              <w:rPr>
                <w:sz w:val="28"/>
                <w:szCs w:val="28"/>
              </w:rPr>
              <w:t>644122,г.</w:t>
            </w:r>
            <w:proofErr w:type="gramEnd"/>
            <w:r w:rsidRPr="00E214A9">
              <w:rPr>
                <w:sz w:val="28"/>
                <w:szCs w:val="28"/>
              </w:rPr>
              <w:t xml:space="preserve"> Омск, ул.5-я Северная 8 а</w:t>
            </w:r>
          </w:p>
        </w:tc>
      </w:tr>
      <w:tr w:rsidR="005B089E" w:rsidRPr="00EF7A24" w14:paraId="1639E3BE" w14:textId="77777777" w:rsidTr="005B089E">
        <w:tc>
          <w:tcPr>
            <w:tcW w:w="4927" w:type="dxa"/>
          </w:tcPr>
          <w:p w14:paraId="7BEC1B42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14:paraId="2BDE9D00" w14:textId="77777777" w:rsidR="005B089E" w:rsidRPr="00EF7A24" w:rsidRDefault="00E214A9" w:rsidP="009178FF">
            <w:pPr>
              <w:jc w:val="both"/>
              <w:rPr>
                <w:sz w:val="28"/>
                <w:szCs w:val="28"/>
              </w:rPr>
            </w:pPr>
            <w:r w:rsidRPr="00E214A9">
              <w:rPr>
                <w:sz w:val="28"/>
                <w:szCs w:val="28"/>
              </w:rPr>
              <w:t>https://omskgse.ru</w:t>
            </w:r>
          </w:p>
        </w:tc>
      </w:tr>
      <w:tr w:rsidR="005B089E" w:rsidRPr="00EF7A24" w14:paraId="314F643C" w14:textId="77777777" w:rsidTr="005B089E">
        <w:tc>
          <w:tcPr>
            <w:tcW w:w="4927" w:type="dxa"/>
          </w:tcPr>
          <w:p w14:paraId="45E2A23A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14:paraId="2276595F" w14:textId="77777777" w:rsidR="005B089E" w:rsidRPr="00E214A9" w:rsidRDefault="00E214A9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gp_ogse@mail.ru</w:t>
            </w:r>
          </w:p>
        </w:tc>
      </w:tr>
      <w:tr w:rsidR="005B089E" w:rsidRPr="00EF7A24" w14:paraId="5274E118" w14:textId="77777777" w:rsidTr="005B089E">
        <w:tc>
          <w:tcPr>
            <w:tcW w:w="4927" w:type="dxa"/>
          </w:tcPr>
          <w:p w14:paraId="4DC519A7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14:paraId="1D75FCED" w14:textId="77777777" w:rsidR="005B089E" w:rsidRPr="00EF7A24" w:rsidRDefault="00E214A9" w:rsidP="009178FF">
            <w:pPr>
              <w:jc w:val="both"/>
              <w:rPr>
                <w:sz w:val="28"/>
                <w:szCs w:val="28"/>
              </w:rPr>
            </w:pPr>
            <w:r w:rsidRPr="00E214A9">
              <w:rPr>
                <w:sz w:val="28"/>
                <w:szCs w:val="28"/>
              </w:rPr>
              <w:t>+7(3812)</w:t>
            </w:r>
            <w:r>
              <w:rPr>
                <w:sz w:val="28"/>
                <w:szCs w:val="28"/>
              </w:rPr>
              <w:t xml:space="preserve"> </w:t>
            </w:r>
            <w:r w:rsidRPr="00E214A9">
              <w:rPr>
                <w:sz w:val="28"/>
                <w:szCs w:val="28"/>
              </w:rPr>
              <w:t>66-49-5</w:t>
            </w:r>
            <w:r>
              <w:rPr>
                <w:sz w:val="28"/>
                <w:szCs w:val="28"/>
              </w:rPr>
              <w:t>9</w:t>
            </w:r>
          </w:p>
        </w:tc>
      </w:tr>
      <w:tr w:rsidR="005B089E" w:rsidRPr="00EF7A24" w14:paraId="54DC555C" w14:textId="77777777" w:rsidTr="005B089E">
        <w:tc>
          <w:tcPr>
            <w:tcW w:w="4927" w:type="dxa"/>
          </w:tcPr>
          <w:p w14:paraId="68EC3D1E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14:paraId="49F19B36" w14:textId="77777777" w:rsidR="005B089E" w:rsidRPr="00FC7C37" w:rsidRDefault="00FC7C37" w:rsidP="009178FF">
            <w:pPr>
              <w:jc w:val="both"/>
              <w:rPr>
                <w:sz w:val="28"/>
                <w:szCs w:val="28"/>
                <w:lang w:val="en-US"/>
              </w:rPr>
            </w:pPr>
            <w:r w:rsidRPr="00FC7C37">
              <w:rPr>
                <w:sz w:val="28"/>
                <w:szCs w:val="28"/>
              </w:rPr>
              <w:t>Халимова Елена Константиновна</w:t>
            </w:r>
          </w:p>
        </w:tc>
      </w:tr>
      <w:tr w:rsidR="005B089E" w:rsidRPr="00EF7A24" w14:paraId="45704E75" w14:textId="77777777" w:rsidTr="005B089E">
        <w:tc>
          <w:tcPr>
            <w:tcW w:w="4927" w:type="dxa"/>
          </w:tcPr>
          <w:p w14:paraId="23C39619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14:paraId="2161F13C" w14:textId="77777777" w:rsidR="005B089E" w:rsidRPr="00FC7C37" w:rsidRDefault="00FC7C37" w:rsidP="009178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gp_ogse@mail.ru</w:t>
            </w:r>
          </w:p>
        </w:tc>
      </w:tr>
      <w:tr w:rsidR="005B089E" w:rsidRPr="00EF7A24" w14:paraId="461ACEC4" w14:textId="77777777" w:rsidTr="005B089E">
        <w:tc>
          <w:tcPr>
            <w:tcW w:w="4927" w:type="dxa"/>
          </w:tcPr>
          <w:p w14:paraId="007EB92C" w14:textId="77777777" w:rsidR="005B089E" w:rsidRPr="00EF7A24" w:rsidRDefault="005B089E" w:rsidP="009178FF">
            <w:pPr>
              <w:jc w:val="both"/>
              <w:rPr>
                <w:b/>
                <w:sz w:val="28"/>
                <w:szCs w:val="28"/>
              </w:rPr>
            </w:pPr>
            <w:r w:rsidRPr="00EF7A24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14:paraId="18927839" w14:textId="77777777" w:rsidR="005B089E" w:rsidRPr="00FC7C37" w:rsidRDefault="003F79B9" w:rsidP="009178FF">
            <w:pPr>
              <w:jc w:val="both"/>
              <w:rPr>
                <w:sz w:val="28"/>
                <w:szCs w:val="28"/>
                <w:lang w:val="en-US"/>
              </w:rPr>
            </w:pPr>
            <w:r w:rsidRPr="00FC7C37">
              <w:rPr>
                <w:sz w:val="28"/>
                <w:szCs w:val="28"/>
                <w:lang w:val="en-US"/>
              </w:rPr>
              <w:t xml:space="preserve">(3812) </w:t>
            </w:r>
            <w:r w:rsidR="00FC7C37" w:rsidRPr="00FC7C37">
              <w:rPr>
                <w:sz w:val="28"/>
                <w:szCs w:val="28"/>
                <w:lang w:val="en-US"/>
              </w:rPr>
              <w:t>66-49-59</w:t>
            </w:r>
            <w:r w:rsidRPr="00FC7C37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C7C37">
              <w:rPr>
                <w:sz w:val="28"/>
                <w:szCs w:val="28"/>
                <w:lang w:val="en-US"/>
              </w:rPr>
              <w:t>доб</w:t>
            </w:r>
            <w:proofErr w:type="spellEnd"/>
            <w:r w:rsidRPr="00FC7C37">
              <w:rPr>
                <w:sz w:val="28"/>
                <w:szCs w:val="28"/>
                <w:lang w:val="en-US"/>
              </w:rPr>
              <w:t xml:space="preserve">. </w:t>
            </w:r>
            <w:r w:rsidR="00FC7C37" w:rsidRPr="00FC7C37">
              <w:rPr>
                <w:sz w:val="28"/>
                <w:szCs w:val="28"/>
                <w:lang w:val="en-US"/>
              </w:rPr>
              <w:t>9159</w:t>
            </w:r>
          </w:p>
        </w:tc>
      </w:tr>
    </w:tbl>
    <w:p w14:paraId="0D7B130E" w14:textId="77777777" w:rsidR="005B089E" w:rsidRPr="00EF7A24" w:rsidRDefault="005B089E" w:rsidP="009178FF">
      <w:pPr>
        <w:jc w:val="both"/>
        <w:rPr>
          <w:sz w:val="28"/>
          <w:szCs w:val="28"/>
        </w:rPr>
      </w:pPr>
    </w:p>
    <w:p w14:paraId="4596B3C9" w14:textId="77777777" w:rsidR="009178FF" w:rsidRPr="00EF7A24" w:rsidRDefault="005B089E" w:rsidP="00ED48E2">
      <w:pPr>
        <w:ind w:firstLine="709"/>
        <w:jc w:val="both"/>
        <w:rPr>
          <w:sz w:val="28"/>
          <w:szCs w:val="28"/>
        </w:rPr>
      </w:pPr>
      <w:r w:rsidRPr="00EF7A24">
        <w:rPr>
          <w:b/>
          <w:sz w:val="28"/>
          <w:szCs w:val="28"/>
        </w:rPr>
        <w:t>Способ продажи недвижимого имущества (торгов)</w:t>
      </w:r>
      <w:r w:rsidR="009334FD" w:rsidRPr="00EF7A24">
        <w:rPr>
          <w:b/>
          <w:sz w:val="28"/>
          <w:szCs w:val="28"/>
        </w:rPr>
        <w:t xml:space="preserve"> - </w:t>
      </w:r>
      <w:r w:rsidR="00445DA5" w:rsidRPr="00EF7A24">
        <w:rPr>
          <w:rFonts w:eastAsia="Calibri"/>
          <w:sz w:val="28"/>
          <w:szCs w:val="28"/>
          <w:lang w:eastAsia="en-US"/>
        </w:rPr>
        <w:t xml:space="preserve">торги </w:t>
      </w:r>
      <w:r w:rsidR="00445DA5" w:rsidRPr="00EF7A24">
        <w:rPr>
          <w:rFonts w:eastAsia="Calibri"/>
          <w:sz w:val="28"/>
          <w:szCs w:val="28"/>
          <w:lang w:eastAsia="en-US"/>
        </w:rPr>
        <w:br/>
        <w:t xml:space="preserve">в форме аукциона, открытые по составу участников с пошаговым повышением первоначальной цены, проводимый на электронной </w:t>
      </w:r>
      <w:r w:rsidR="00C001B3" w:rsidRPr="00EF7A24">
        <w:rPr>
          <w:rFonts w:eastAsia="Calibri"/>
          <w:sz w:val="28"/>
          <w:szCs w:val="28"/>
          <w:lang w:eastAsia="en-US"/>
        </w:rPr>
        <w:t xml:space="preserve">торговой </w:t>
      </w:r>
      <w:r w:rsidR="00445DA5" w:rsidRPr="00EF7A24">
        <w:rPr>
          <w:rFonts w:eastAsia="Calibri"/>
          <w:sz w:val="28"/>
          <w:szCs w:val="28"/>
          <w:lang w:eastAsia="en-US"/>
        </w:rPr>
        <w:t>площадке</w:t>
      </w:r>
      <w:r w:rsidR="003F79B9" w:rsidRPr="00EF7A24">
        <w:rPr>
          <w:rFonts w:eastAsia="Calibri"/>
          <w:sz w:val="28"/>
          <w:szCs w:val="28"/>
          <w:lang w:eastAsia="en-US"/>
        </w:rPr>
        <w:t xml:space="preserve"> </w:t>
      </w:r>
      <w:r w:rsidR="00E214A9">
        <w:rPr>
          <w:rFonts w:eastAsia="Calibri"/>
          <w:sz w:val="28"/>
          <w:szCs w:val="28"/>
          <w:lang w:eastAsia="en-US"/>
        </w:rPr>
        <w:br/>
      </w:r>
      <w:r w:rsidR="00E214A9" w:rsidRPr="00E214A9">
        <w:rPr>
          <w:rFonts w:eastAsia="Calibri"/>
          <w:sz w:val="28"/>
          <w:szCs w:val="28"/>
          <w:lang w:eastAsia="en-US"/>
        </w:rPr>
        <w:t>OOO «РТС-тендер»</w:t>
      </w:r>
      <w:r w:rsidR="00C001B3" w:rsidRPr="00EF7A24">
        <w:rPr>
          <w:rFonts w:eastAsia="Calibri"/>
          <w:sz w:val="28"/>
          <w:szCs w:val="28"/>
          <w:lang w:eastAsia="en-US"/>
        </w:rPr>
        <w:t xml:space="preserve"> (далее – ЭТП).</w:t>
      </w:r>
    </w:p>
    <w:p w14:paraId="417C0C99" w14:textId="77777777" w:rsidR="00E214A9" w:rsidRDefault="00E214A9" w:rsidP="003F79B9">
      <w:pPr>
        <w:ind w:firstLine="709"/>
        <w:jc w:val="both"/>
        <w:rPr>
          <w:b/>
          <w:sz w:val="28"/>
          <w:szCs w:val="28"/>
        </w:rPr>
      </w:pPr>
    </w:p>
    <w:p w14:paraId="4EFC169C" w14:textId="77777777" w:rsidR="003F79B9" w:rsidRPr="00EF7A24" w:rsidRDefault="005B089E" w:rsidP="003F79B9">
      <w:pPr>
        <w:ind w:firstLine="709"/>
        <w:jc w:val="both"/>
        <w:rPr>
          <w:sz w:val="28"/>
          <w:szCs w:val="28"/>
        </w:rPr>
      </w:pPr>
      <w:r w:rsidRPr="00EF7A24">
        <w:rPr>
          <w:b/>
          <w:sz w:val="28"/>
          <w:szCs w:val="28"/>
        </w:rPr>
        <w:t>Орга</w:t>
      </w:r>
      <w:r w:rsidR="009334FD" w:rsidRPr="00EF7A24">
        <w:rPr>
          <w:b/>
          <w:sz w:val="28"/>
          <w:szCs w:val="28"/>
        </w:rPr>
        <w:t>ни</w:t>
      </w:r>
      <w:r w:rsidRPr="00EF7A24">
        <w:rPr>
          <w:b/>
          <w:sz w:val="28"/>
          <w:szCs w:val="28"/>
        </w:rPr>
        <w:t>з</w:t>
      </w:r>
      <w:r w:rsidR="009334FD" w:rsidRPr="00EF7A24">
        <w:rPr>
          <w:b/>
          <w:sz w:val="28"/>
          <w:szCs w:val="28"/>
        </w:rPr>
        <w:t>а</w:t>
      </w:r>
      <w:r w:rsidRPr="00EF7A24">
        <w:rPr>
          <w:b/>
          <w:sz w:val="28"/>
          <w:szCs w:val="28"/>
        </w:rPr>
        <w:t>тор Аукциона:</w:t>
      </w:r>
      <w:r w:rsidRPr="00EF7A24">
        <w:rPr>
          <w:sz w:val="28"/>
          <w:szCs w:val="28"/>
        </w:rPr>
        <w:t xml:space="preserve"> </w:t>
      </w:r>
      <w:r w:rsidR="003F79B9" w:rsidRPr="00EF7A24">
        <w:rPr>
          <w:sz w:val="28"/>
          <w:szCs w:val="28"/>
        </w:rPr>
        <w:t>АО "</w:t>
      </w:r>
      <w:proofErr w:type="spellStart"/>
      <w:r w:rsidR="003F79B9" w:rsidRPr="00EF7A24">
        <w:rPr>
          <w:sz w:val="28"/>
          <w:szCs w:val="28"/>
        </w:rPr>
        <w:t>Омск</w:t>
      </w:r>
      <w:r w:rsidR="00E214A9">
        <w:rPr>
          <w:sz w:val="28"/>
          <w:szCs w:val="28"/>
        </w:rPr>
        <w:t>газстройэксплуатация</w:t>
      </w:r>
      <w:proofErr w:type="spellEnd"/>
      <w:r w:rsidR="003F79B9" w:rsidRPr="00EF7A24">
        <w:rPr>
          <w:sz w:val="28"/>
          <w:szCs w:val="28"/>
        </w:rPr>
        <w:t>".</w:t>
      </w:r>
    </w:p>
    <w:p w14:paraId="37FC2E06" w14:textId="77777777" w:rsidR="00445DA5" w:rsidRPr="00EF7A24" w:rsidRDefault="00445DA5" w:rsidP="003F79B9">
      <w:pPr>
        <w:ind w:firstLine="709"/>
        <w:jc w:val="both"/>
        <w:rPr>
          <w:sz w:val="28"/>
          <w:szCs w:val="28"/>
        </w:rPr>
      </w:pPr>
      <w:r w:rsidRPr="00EF7A24">
        <w:rPr>
          <w:sz w:val="28"/>
          <w:szCs w:val="28"/>
        </w:rPr>
        <w:t xml:space="preserve">Документация об аукционе в электронной форме размещается в сети Интернет на сайте </w:t>
      </w:r>
      <w:hyperlink r:id="rId7" w:history="1">
        <w:r w:rsidR="00E214A9" w:rsidRPr="00B40477">
          <w:rPr>
            <w:rStyle w:val="a4"/>
            <w:rFonts w:eastAsia="Calibri"/>
            <w:sz w:val="28"/>
            <w:szCs w:val="28"/>
            <w:lang w:eastAsia="en-US"/>
          </w:rPr>
          <w:t>https://www.rts-tender.ru</w:t>
        </w:r>
      </w:hyperlink>
      <w:r w:rsidR="00E214A9">
        <w:rPr>
          <w:rFonts w:eastAsia="Calibri"/>
          <w:sz w:val="28"/>
          <w:szCs w:val="28"/>
          <w:lang w:eastAsia="en-US"/>
        </w:rPr>
        <w:t xml:space="preserve"> </w:t>
      </w:r>
      <w:r w:rsidR="003F79B9" w:rsidRPr="00EF7A24">
        <w:rPr>
          <w:rFonts w:eastAsia="Calibri"/>
          <w:sz w:val="28"/>
          <w:szCs w:val="28"/>
          <w:lang w:eastAsia="en-US"/>
        </w:rPr>
        <w:t>.</w:t>
      </w:r>
    </w:p>
    <w:p w14:paraId="607E5D5E" w14:textId="77777777" w:rsidR="00E214A9" w:rsidRDefault="00E214A9" w:rsidP="00ED48E2">
      <w:pPr>
        <w:ind w:firstLine="709"/>
        <w:jc w:val="both"/>
        <w:rPr>
          <w:b/>
          <w:sz w:val="28"/>
          <w:szCs w:val="28"/>
        </w:rPr>
      </w:pPr>
    </w:p>
    <w:p w14:paraId="6AD0BA09" w14:textId="77777777" w:rsidR="00445DA5" w:rsidRPr="00EF7A24" w:rsidRDefault="00445DA5" w:rsidP="00ED48E2">
      <w:pPr>
        <w:ind w:firstLine="709"/>
        <w:jc w:val="both"/>
        <w:rPr>
          <w:sz w:val="28"/>
          <w:szCs w:val="28"/>
        </w:rPr>
      </w:pPr>
      <w:r w:rsidRPr="00EF7A24">
        <w:rPr>
          <w:b/>
          <w:sz w:val="28"/>
          <w:szCs w:val="28"/>
        </w:rPr>
        <w:t>Место проведения аукциона:</w:t>
      </w:r>
      <w:r w:rsidRPr="00EF7A24">
        <w:rPr>
          <w:sz w:val="28"/>
          <w:szCs w:val="28"/>
        </w:rPr>
        <w:t xml:space="preserve"> аукцион проводится </w:t>
      </w:r>
      <w:r w:rsidRPr="00EF7A24">
        <w:rPr>
          <w:sz w:val="28"/>
          <w:szCs w:val="28"/>
        </w:rPr>
        <w:br/>
        <w:t xml:space="preserve">в сети Интернет на сайте </w:t>
      </w:r>
      <w:hyperlink r:id="rId8" w:history="1">
        <w:r w:rsidR="00E214A9" w:rsidRPr="00B40477">
          <w:rPr>
            <w:rStyle w:val="a4"/>
            <w:sz w:val="28"/>
            <w:szCs w:val="28"/>
          </w:rPr>
          <w:t>https://www.rts-tender.ru</w:t>
        </w:r>
      </w:hyperlink>
      <w:r w:rsidR="00E214A9">
        <w:rPr>
          <w:sz w:val="28"/>
          <w:szCs w:val="28"/>
        </w:rPr>
        <w:t xml:space="preserve"> </w:t>
      </w:r>
      <w:r w:rsidRPr="00EF7A24">
        <w:rPr>
          <w:sz w:val="28"/>
          <w:szCs w:val="28"/>
        </w:rPr>
        <w:t xml:space="preserve">(сайт электронной площадки </w:t>
      </w:r>
      <w:r w:rsidR="00E214A9" w:rsidRPr="00E214A9">
        <w:rPr>
          <w:rFonts w:eastAsia="Calibri"/>
          <w:sz w:val="28"/>
          <w:szCs w:val="28"/>
          <w:lang w:eastAsia="en-US"/>
        </w:rPr>
        <w:t>OOO «РТС-тендер»</w:t>
      </w:r>
      <w:r w:rsidRPr="00EF7A24">
        <w:rPr>
          <w:sz w:val="28"/>
          <w:szCs w:val="28"/>
        </w:rPr>
        <w:t>)</w:t>
      </w:r>
      <w:r w:rsidR="003F79B9" w:rsidRPr="00EF7A24">
        <w:rPr>
          <w:sz w:val="28"/>
          <w:szCs w:val="28"/>
        </w:rPr>
        <w:t>.</w:t>
      </w:r>
    </w:p>
    <w:p w14:paraId="647DD1C5" w14:textId="77777777" w:rsidR="00E214A9" w:rsidRDefault="00E214A9" w:rsidP="00ED48E2">
      <w:pPr>
        <w:ind w:firstLine="709"/>
        <w:jc w:val="both"/>
        <w:rPr>
          <w:b/>
          <w:sz w:val="28"/>
          <w:szCs w:val="28"/>
        </w:rPr>
      </w:pPr>
    </w:p>
    <w:p w14:paraId="49E55EFD" w14:textId="77777777" w:rsidR="00AF0C14" w:rsidRPr="00EF7A24" w:rsidRDefault="005B089E" w:rsidP="00ED48E2">
      <w:pPr>
        <w:ind w:firstLine="709"/>
        <w:jc w:val="both"/>
        <w:rPr>
          <w:b/>
          <w:sz w:val="28"/>
          <w:szCs w:val="28"/>
        </w:rPr>
      </w:pPr>
      <w:r w:rsidRPr="00EF7A24">
        <w:rPr>
          <w:b/>
          <w:sz w:val="28"/>
          <w:szCs w:val="28"/>
        </w:rPr>
        <w:t>Предмет Аукциона:</w:t>
      </w:r>
      <w:r w:rsidR="009334FD" w:rsidRPr="00EF7A24">
        <w:rPr>
          <w:b/>
          <w:sz w:val="28"/>
          <w:szCs w:val="28"/>
        </w:rPr>
        <w:t xml:space="preserve"> 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268"/>
        <w:gridCol w:w="2551"/>
        <w:gridCol w:w="2126"/>
      </w:tblGrid>
      <w:tr w:rsidR="00DE17F2" w:rsidRPr="00EF7A24" w14:paraId="6214F10C" w14:textId="77777777" w:rsidTr="0088091F">
        <w:tc>
          <w:tcPr>
            <w:tcW w:w="426" w:type="dxa"/>
            <w:vAlign w:val="center"/>
          </w:tcPr>
          <w:p w14:paraId="7F79E360" w14:textId="77777777" w:rsidR="00DE17F2" w:rsidRPr="00EF7A2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EF7A2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0214E76B" w14:textId="77777777" w:rsidR="00DE17F2" w:rsidRPr="00EF7A2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EF7A24">
              <w:rPr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14:paraId="76FEABFD" w14:textId="77777777" w:rsidR="00DE17F2" w:rsidRPr="00EF7A2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EF7A24">
              <w:rPr>
                <w:b/>
                <w:sz w:val="24"/>
                <w:szCs w:val="24"/>
              </w:rPr>
              <w:t>Кадастровый</w:t>
            </w:r>
          </w:p>
          <w:p w14:paraId="23190AFD" w14:textId="77777777" w:rsidR="00DE17F2" w:rsidRPr="00EF7A24" w:rsidRDefault="00DE17F2" w:rsidP="009178FF">
            <w:pPr>
              <w:jc w:val="center"/>
              <w:rPr>
                <w:b/>
                <w:sz w:val="24"/>
                <w:szCs w:val="24"/>
              </w:rPr>
            </w:pPr>
            <w:r w:rsidRPr="00EF7A24">
              <w:rPr>
                <w:b/>
                <w:sz w:val="24"/>
                <w:szCs w:val="24"/>
              </w:rPr>
              <w:t>(или условный) номер</w:t>
            </w:r>
          </w:p>
        </w:tc>
        <w:tc>
          <w:tcPr>
            <w:tcW w:w="2551" w:type="dxa"/>
            <w:vAlign w:val="center"/>
          </w:tcPr>
          <w:p w14:paraId="12C7630E" w14:textId="77777777" w:rsidR="00AF0C14" w:rsidRPr="00EF7A24" w:rsidRDefault="00AF0C14" w:rsidP="009178FF">
            <w:pPr>
              <w:jc w:val="center"/>
              <w:rPr>
                <w:b/>
                <w:sz w:val="24"/>
                <w:szCs w:val="24"/>
              </w:rPr>
            </w:pPr>
            <w:r w:rsidRPr="00EF7A24">
              <w:rPr>
                <w:b/>
                <w:sz w:val="24"/>
                <w:szCs w:val="24"/>
              </w:rPr>
              <w:t>Вид, номер</w:t>
            </w:r>
          </w:p>
          <w:p w14:paraId="062FCD15" w14:textId="77777777" w:rsidR="00DE17F2" w:rsidRPr="00EF7A24" w:rsidRDefault="00AF0C14" w:rsidP="009178FF">
            <w:pPr>
              <w:jc w:val="center"/>
              <w:rPr>
                <w:b/>
                <w:sz w:val="24"/>
                <w:szCs w:val="24"/>
              </w:rPr>
            </w:pPr>
            <w:r w:rsidRPr="00EF7A24">
              <w:rPr>
                <w:b/>
                <w:sz w:val="24"/>
                <w:szCs w:val="24"/>
              </w:rPr>
              <w:t>и дата государственной регистрации права:</w:t>
            </w:r>
          </w:p>
        </w:tc>
        <w:tc>
          <w:tcPr>
            <w:tcW w:w="2126" w:type="dxa"/>
            <w:vAlign w:val="center"/>
          </w:tcPr>
          <w:p w14:paraId="72DB4C8F" w14:textId="77777777" w:rsidR="00DE17F2" w:rsidRPr="00EF7A24" w:rsidRDefault="008542DE" w:rsidP="009178FF">
            <w:pPr>
              <w:jc w:val="center"/>
              <w:rPr>
                <w:b/>
                <w:sz w:val="24"/>
                <w:szCs w:val="24"/>
              </w:rPr>
            </w:pPr>
            <w:r w:rsidRPr="00EF7A24">
              <w:rPr>
                <w:b/>
                <w:sz w:val="24"/>
                <w:szCs w:val="24"/>
              </w:rPr>
              <w:t>Обременения</w:t>
            </w:r>
          </w:p>
        </w:tc>
      </w:tr>
      <w:tr w:rsidR="00DE17F2" w:rsidRPr="00EF7A24" w14:paraId="2B1BC292" w14:textId="77777777" w:rsidTr="0088091F">
        <w:tc>
          <w:tcPr>
            <w:tcW w:w="426" w:type="dxa"/>
          </w:tcPr>
          <w:p w14:paraId="5870572A" w14:textId="77777777" w:rsidR="00DE17F2" w:rsidRPr="00EF7A24" w:rsidRDefault="00DE17F2" w:rsidP="009178FF">
            <w:pPr>
              <w:jc w:val="both"/>
              <w:rPr>
                <w:sz w:val="24"/>
                <w:szCs w:val="24"/>
              </w:rPr>
            </w:pPr>
            <w:r w:rsidRPr="00EF7A24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68CCBF1F" w14:textId="77777777" w:rsidR="0088091F" w:rsidRPr="0088091F" w:rsidRDefault="0088091F" w:rsidP="0088091F">
            <w:pPr>
              <w:rPr>
                <w:sz w:val="24"/>
                <w:szCs w:val="24"/>
              </w:rPr>
            </w:pPr>
            <w:r w:rsidRPr="0088091F">
              <w:rPr>
                <w:sz w:val="24"/>
                <w:szCs w:val="24"/>
              </w:rPr>
              <w:t>Нежилое помещение 2П, назначение: нежилое. Площадь: 85.4 кв.м. Этаж №1. Местоположение: Омская</w:t>
            </w:r>
          </w:p>
          <w:p w14:paraId="11CCF270" w14:textId="77777777" w:rsidR="00DE17F2" w:rsidRPr="00EF7A24" w:rsidRDefault="0088091F" w:rsidP="0088091F">
            <w:pPr>
              <w:rPr>
                <w:sz w:val="24"/>
                <w:szCs w:val="24"/>
              </w:rPr>
            </w:pPr>
            <w:r w:rsidRPr="0088091F">
              <w:rPr>
                <w:sz w:val="24"/>
                <w:szCs w:val="24"/>
              </w:rPr>
              <w:t xml:space="preserve">область, Тевризский р-н, </w:t>
            </w:r>
            <w:proofErr w:type="spellStart"/>
            <w:r w:rsidRPr="0088091F">
              <w:rPr>
                <w:sz w:val="24"/>
                <w:szCs w:val="24"/>
              </w:rPr>
              <w:t>рп</w:t>
            </w:r>
            <w:proofErr w:type="spellEnd"/>
            <w:r w:rsidRPr="0088091F">
              <w:rPr>
                <w:sz w:val="24"/>
                <w:szCs w:val="24"/>
              </w:rPr>
              <w:t>. Тевриз, ул. Почтовая, д. 14, пом. 2П.</w:t>
            </w:r>
          </w:p>
        </w:tc>
        <w:tc>
          <w:tcPr>
            <w:tcW w:w="2268" w:type="dxa"/>
          </w:tcPr>
          <w:p w14:paraId="7E7D74EC" w14:textId="77777777" w:rsidR="00DE17F2" w:rsidRDefault="0088091F" w:rsidP="009178FF">
            <w:pPr>
              <w:jc w:val="both"/>
              <w:rPr>
                <w:sz w:val="24"/>
                <w:szCs w:val="24"/>
              </w:rPr>
            </w:pPr>
            <w:r w:rsidRPr="0088091F">
              <w:rPr>
                <w:sz w:val="24"/>
                <w:szCs w:val="24"/>
              </w:rPr>
              <w:t xml:space="preserve">Кадастровый номер: </w:t>
            </w:r>
            <w:r w:rsidR="00721338">
              <w:rPr>
                <w:sz w:val="24"/>
                <w:szCs w:val="24"/>
              </w:rPr>
              <w:br/>
              <w:t>55-55-26/025/2009-994</w:t>
            </w:r>
          </w:p>
          <w:p w14:paraId="2DFB7174" w14:textId="77777777" w:rsidR="00721338" w:rsidRPr="00EF7A24" w:rsidRDefault="00721338" w:rsidP="00917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bCs/>
                <w:color w:val="000000"/>
                <w:szCs w:val="24"/>
              </w:rPr>
              <w:t>55:28:150341:1537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223C4263" w14:textId="77777777" w:rsidR="00DE17F2" w:rsidRPr="00EF7A24" w:rsidRDefault="00207A79" w:rsidP="009178FF">
            <w:pPr>
              <w:jc w:val="both"/>
              <w:rPr>
                <w:sz w:val="24"/>
                <w:szCs w:val="24"/>
              </w:rPr>
            </w:pPr>
            <w:r w:rsidRPr="00EF7A24">
              <w:rPr>
                <w:sz w:val="24"/>
                <w:szCs w:val="24"/>
              </w:rPr>
              <w:t>Свидетельство о государственной регистрации права собственности, серия 55 А</w:t>
            </w:r>
            <w:r w:rsidR="00721338">
              <w:rPr>
                <w:sz w:val="24"/>
                <w:szCs w:val="24"/>
              </w:rPr>
              <w:t>А</w:t>
            </w:r>
            <w:r w:rsidRPr="00EF7A24">
              <w:rPr>
                <w:sz w:val="24"/>
                <w:szCs w:val="24"/>
              </w:rPr>
              <w:t xml:space="preserve"> № </w:t>
            </w:r>
            <w:r w:rsidR="00721338">
              <w:rPr>
                <w:sz w:val="24"/>
                <w:szCs w:val="24"/>
              </w:rPr>
              <w:t>879240</w:t>
            </w:r>
            <w:r w:rsidRPr="00EF7A24">
              <w:rPr>
                <w:sz w:val="24"/>
                <w:szCs w:val="24"/>
              </w:rPr>
              <w:t xml:space="preserve"> от 1</w:t>
            </w:r>
            <w:r w:rsidR="00721338">
              <w:rPr>
                <w:sz w:val="24"/>
                <w:szCs w:val="24"/>
              </w:rPr>
              <w:t>6</w:t>
            </w:r>
            <w:r w:rsidRPr="00EF7A24">
              <w:rPr>
                <w:sz w:val="24"/>
                <w:szCs w:val="24"/>
              </w:rPr>
              <w:t>.0</w:t>
            </w:r>
            <w:r w:rsidR="00721338">
              <w:rPr>
                <w:sz w:val="24"/>
                <w:szCs w:val="24"/>
              </w:rPr>
              <w:t>7</w:t>
            </w:r>
            <w:r w:rsidRPr="00EF7A24">
              <w:rPr>
                <w:sz w:val="24"/>
                <w:szCs w:val="24"/>
              </w:rPr>
              <w:t>.20</w:t>
            </w:r>
            <w:r w:rsidR="00721338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14:paraId="7CCBA23C" w14:textId="77777777" w:rsidR="00DE17F2" w:rsidRPr="00EF7A24" w:rsidRDefault="00207A79" w:rsidP="009178FF">
            <w:pPr>
              <w:jc w:val="both"/>
              <w:rPr>
                <w:sz w:val="24"/>
                <w:szCs w:val="24"/>
              </w:rPr>
            </w:pPr>
            <w:r w:rsidRPr="00EF7A24">
              <w:rPr>
                <w:sz w:val="24"/>
                <w:szCs w:val="24"/>
              </w:rPr>
              <w:t>Не зарегистрированы</w:t>
            </w:r>
          </w:p>
        </w:tc>
      </w:tr>
    </w:tbl>
    <w:p w14:paraId="63042EBB" w14:textId="77777777" w:rsidR="0089637C" w:rsidRPr="00EF7A24" w:rsidRDefault="0089637C" w:rsidP="00ED48E2">
      <w:pPr>
        <w:spacing w:line="276" w:lineRule="auto"/>
        <w:ind w:right="-568" w:firstLine="708"/>
        <w:jc w:val="both"/>
        <w:rPr>
          <w:rFonts w:eastAsia="Calibri"/>
          <w:sz w:val="28"/>
          <w:szCs w:val="28"/>
          <w:lang w:eastAsia="en-US"/>
        </w:rPr>
      </w:pPr>
    </w:p>
    <w:p w14:paraId="3281B804" w14:textId="77777777" w:rsidR="00C54A84" w:rsidRPr="00C54A84" w:rsidRDefault="00ED48E2" w:rsidP="00344BFC">
      <w:pPr>
        <w:ind w:right="-1" w:firstLine="708"/>
        <w:jc w:val="both"/>
        <w:rPr>
          <w:sz w:val="28"/>
          <w:szCs w:val="28"/>
        </w:rPr>
      </w:pPr>
      <w:r w:rsidRPr="00EF7A24">
        <w:rPr>
          <w:rFonts w:eastAsia="Calibri"/>
          <w:sz w:val="28"/>
          <w:szCs w:val="28"/>
          <w:lang w:eastAsia="en-US"/>
        </w:rPr>
        <w:t xml:space="preserve">Визуальный осмотр объекта осуществляется претендентами </w:t>
      </w:r>
      <w:r w:rsidRPr="00EF7A24">
        <w:rPr>
          <w:rFonts w:eastAsia="Calibri"/>
          <w:sz w:val="28"/>
          <w:szCs w:val="28"/>
          <w:lang w:eastAsia="en-US"/>
        </w:rPr>
        <w:br/>
        <w:t xml:space="preserve">по предварительной записи в </w:t>
      </w:r>
      <w:r w:rsidR="0089637C" w:rsidRPr="00EF7A24">
        <w:rPr>
          <w:sz w:val="28"/>
          <w:szCs w:val="28"/>
        </w:rPr>
        <w:t>АО </w:t>
      </w:r>
      <w:r w:rsidR="00E214A9" w:rsidRPr="00E214A9">
        <w:rPr>
          <w:sz w:val="28"/>
          <w:szCs w:val="28"/>
        </w:rPr>
        <w:t>«</w:t>
      </w:r>
      <w:proofErr w:type="spellStart"/>
      <w:r w:rsidR="00E214A9" w:rsidRPr="00E214A9">
        <w:rPr>
          <w:sz w:val="28"/>
          <w:szCs w:val="28"/>
        </w:rPr>
        <w:t>Омскгазстройэксплуатация</w:t>
      </w:r>
      <w:proofErr w:type="spellEnd"/>
      <w:r w:rsidR="00E214A9" w:rsidRPr="00E214A9">
        <w:rPr>
          <w:sz w:val="28"/>
          <w:szCs w:val="28"/>
        </w:rPr>
        <w:t>»</w:t>
      </w:r>
      <w:r w:rsidRPr="00EF7A24">
        <w:rPr>
          <w:rFonts w:eastAsia="Calibri"/>
          <w:sz w:val="28"/>
          <w:szCs w:val="28"/>
          <w:lang w:eastAsia="en-US"/>
        </w:rPr>
        <w:t xml:space="preserve">. Ознакомление претендентов с правоустанавливающими документами на предмет торгов осуществляется в </w:t>
      </w:r>
      <w:r w:rsidRPr="00EF7A24">
        <w:rPr>
          <w:rFonts w:eastAsia="Calibri"/>
          <w:sz w:val="28"/>
          <w:szCs w:val="28"/>
          <w:shd w:val="clear" w:color="auto" w:fill="FFFFFF"/>
          <w:lang w:eastAsia="en-US"/>
        </w:rPr>
        <w:t>будние дни с 09:00 до 16:00 (время местное)</w:t>
      </w:r>
      <w:r w:rsidRPr="00EF7A24">
        <w:rPr>
          <w:rFonts w:eastAsia="Calibri"/>
          <w:sz w:val="28"/>
          <w:szCs w:val="28"/>
          <w:lang w:eastAsia="en-US"/>
        </w:rPr>
        <w:t xml:space="preserve"> по адресу: </w:t>
      </w:r>
      <w:r w:rsidR="00C54A84">
        <w:rPr>
          <w:rFonts w:eastAsia="Calibri"/>
          <w:sz w:val="28"/>
          <w:szCs w:val="28"/>
          <w:lang w:eastAsia="en-US"/>
        </w:rPr>
        <w:br/>
      </w:r>
      <w:r w:rsidR="00C54A84" w:rsidRPr="00C54A84">
        <w:rPr>
          <w:sz w:val="28"/>
          <w:szCs w:val="28"/>
        </w:rPr>
        <w:t>644122</w:t>
      </w:r>
      <w:r w:rsidR="0089637C" w:rsidRPr="00C54A84">
        <w:rPr>
          <w:sz w:val="28"/>
          <w:szCs w:val="28"/>
        </w:rPr>
        <w:t xml:space="preserve">, Омская область, г. Омск, </w:t>
      </w:r>
      <w:r w:rsidR="00C54A84" w:rsidRPr="00C54A84">
        <w:rPr>
          <w:sz w:val="28"/>
          <w:szCs w:val="28"/>
        </w:rPr>
        <w:t>ул.5-я Северная 8 А.</w:t>
      </w:r>
    </w:p>
    <w:p w14:paraId="357D4380" w14:textId="77777777" w:rsidR="009178FF" w:rsidRPr="00EF7A24" w:rsidRDefault="00ED48E2" w:rsidP="00C54A84">
      <w:pPr>
        <w:ind w:right="-1"/>
        <w:jc w:val="both"/>
        <w:rPr>
          <w:rFonts w:eastAsia="Calibri"/>
          <w:sz w:val="28"/>
          <w:szCs w:val="28"/>
          <w:lang w:eastAsia="en-US"/>
        </w:rPr>
      </w:pPr>
      <w:r w:rsidRPr="00C54A84">
        <w:rPr>
          <w:rFonts w:eastAsia="Calibri"/>
          <w:sz w:val="28"/>
          <w:szCs w:val="28"/>
          <w:lang w:eastAsia="en-US"/>
        </w:rPr>
        <w:t xml:space="preserve">Контактное лицо: </w:t>
      </w:r>
      <w:r w:rsidR="00C54A84" w:rsidRPr="00C54A84">
        <w:rPr>
          <w:sz w:val="28"/>
          <w:szCs w:val="28"/>
        </w:rPr>
        <w:t>Халимова Елена Константиновна</w:t>
      </w:r>
      <w:r w:rsidR="0089637C" w:rsidRPr="00C54A84">
        <w:rPr>
          <w:sz w:val="28"/>
          <w:szCs w:val="28"/>
        </w:rPr>
        <w:t>.</w:t>
      </w:r>
    </w:p>
    <w:p w14:paraId="21935B5F" w14:textId="77777777" w:rsidR="000A4A2E" w:rsidRPr="00EF7A24" w:rsidRDefault="000A4A2E" w:rsidP="0089637C">
      <w:pPr>
        <w:ind w:firstLine="709"/>
        <w:jc w:val="both"/>
        <w:rPr>
          <w:sz w:val="28"/>
          <w:szCs w:val="28"/>
        </w:rPr>
      </w:pPr>
      <w:r w:rsidRPr="00EF7A24">
        <w:rPr>
          <w:b/>
          <w:sz w:val="28"/>
          <w:szCs w:val="28"/>
        </w:rPr>
        <w:t>Начальная</w:t>
      </w:r>
      <w:r w:rsidR="005B089E" w:rsidRPr="00EF7A24">
        <w:rPr>
          <w:b/>
          <w:sz w:val="28"/>
          <w:szCs w:val="28"/>
        </w:rPr>
        <w:t xml:space="preserve"> (</w:t>
      </w:r>
      <w:r w:rsidRPr="00EF7A24">
        <w:rPr>
          <w:b/>
          <w:sz w:val="28"/>
          <w:szCs w:val="28"/>
        </w:rPr>
        <w:t>минимальная) ц</w:t>
      </w:r>
      <w:r w:rsidR="005B089E" w:rsidRPr="00EF7A24">
        <w:rPr>
          <w:b/>
          <w:sz w:val="28"/>
          <w:szCs w:val="28"/>
        </w:rPr>
        <w:t>ена</w:t>
      </w:r>
      <w:r w:rsidR="006D0BDA" w:rsidRPr="00EF7A24">
        <w:rPr>
          <w:b/>
          <w:sz w:val="28"/>
          <w:szCs w:val="28"/>
        </w:rPr>
        <w:t>:</w:t>
      </w:r>
      <w:r w:rsidR="00AF0C14" w:rsidRPr="00EF7A24">
        <w:rPr>
          <w:b/>
          <w:sz w:val="28"/>
          <w:szCs w:val="28"/>
        </w:rPr>
        <w:t xml:space="preserve"> </w:t>
      </w:r>
      <w:r w:rsidR="0088091F" w:rsidRPr="0088091F">
        <w:rPr>
          <w:sz w:val="28"/>
          <w:szCs w:val="28"/>
        </w:rPr>
        <w:t>680</w:t>
      </w:r>
      <w:r w:rsidR="0088091F">
        <w:rPr>
          <w:sz w:val="28"/>
          <w:szCs w:val="28"/>
        </w:rPr>
        <w:t> </w:t>
      </w:r>
      <w:r w:rsidR="0088091F" w:rsidRPr="0088091F">
        <w:rPr>
          <w:sz w:val="28"/>
          <w:szCs w:val="28"/>
        </w:rPr>
        <w:t>000</w:t>
      </w:r>
      <w:r w:rsidR="0088091F">
        <w:rPr>
          <w:sz w:val="28"/>
          <w:szCs w:val="28"/>
        </w:rPr>
        <w:t>,00</w:t>
      </w:r>
      <w:r w:rsidR="0088091F" w:rsidRPr="0088091F">
        <w:rPr>
          <w:sz w:val="28"/>
          <w:szCs w:val="28"/>
        </w:rPr>
        <w:t xml:space="preserve"> руб. (Шестьсот восемьдесят тысяч рублей 00 копеек)</w:t>
      </w:r>
      <w:r w:rsidR="00C54A84">
        <w:rPr>
          <w:sz w:val="28"/>
          <w:szCs w:val="28"/>
        </w:rPr>
        <w:t>,</w:t>
      </w:r>
      <w:r w:rsidR="008B6F37" w:rsidRPr="00EF7A24">
        <w:rPr>
          <w:sz w:val="28"/>
          <w:szCs w:val="28"/>
        </w:rPr>
        <w:t xml:space="preserve"> </w:t>
      </w:r>
      <w:r w:rsidR="00C54A84">
        <w:rPr>
          <w:sz w:val="28"/>
          <w:szCs w:val="28"/>
        </w:rPr>
        <w:t>в том числе</w:t>
      </w:r>
      <w:r w:rsidR="008B6F37" w:rsidRPr="00EF7A24">
        <w:rPr>
          <w:sz w:val="28"/>
          <w:szCs w:val="28"/>
        </w:rPr>
        <w:t xml:space="preserve"> НДС</w:t>
      </w:r>
      <w:r w:rsidR="00C54A84">
        <w:rPr>
          <w:sz w:val="28"/>
          <w:szCs w:val="28"/>
        </w:rPr>
        <w:t xml:space="preserve"> 20%</w:t>
      </w:r>
      <w:r w:rsidR="0089637C" w:rsidRPr="00EF7A24">
        <w:rPr>
          <w:sz w:val="28"/>
          <w:szCs w:val="28"/>
        </w:rPr>
        <w:t>.</w:t>
      </w:r>
    </w:p>
    <w:p w14:paraId="2D250522" w14:textId="77777777" w:rsidR="006D0BDA" w:rsidRPr="00EF7A24" w:rsidRDefault="00AF0C14" w:rsidP="009178FF">
      <w:pPr>
        <w:ind w:firstLine="709"/>
        <w:jc w:val="both"/>
        <w:rPr>
          <w:sz w:val="28"/>
          <w:szCs w:val="28"/>
        </w:rPr>
      </w:pPr>
      <w:r w:rsidRPr="00EF7A24">
        <w:rPr>
          <w:sz w:val="28"/>
          <w:szCs w:val="28"/>
        </w:rPr>
        <w:t xml:space="preserve">Размер задатка: </w:t>
      </w:r>
      <w:r w:rsidR="00FC7C37" w:rsidRPr="00FC7C37">
        <w:rPr>
          <w:sz w:val="28"/>
          <w:szCs w:val="28"/>
        </w:rPr>
        <w:t>30</w:t>
      </w:r>
      <w:r w:rsidR="00FC7C37">
        <w:rPr>
          <w:sz w:val="28"/>
          <w:szCs w:val="28"/>
        </w:rPr>
        <w:t> </w:t>
      </w:r>
      <w:r w:rsidR="00FC7C37" w:rsidRPr="00FC7C37">
        <w:rPr>
          <w:sz w:val="28"/>
          <w:szCs w:val="28"/>
        </w:rPr>
        <w:t>000</w:t>
      </w:r>
      <w:r w:rsidR="00FC7C37">
        <w:rPr>
          <w:sz w:val="28"/>
          <w:szCs w:val="28"/>
        </w:rPr>
        <w:t>,00</w:t>
      </w:r>
      <w:r w:rsidR="00FC7C37" w:rsidRPr="00FC7C37">
        <w:rPr>
          <w:sz w:val="28"/>
          <w:szCs w:val="28"/>
        </w:rPr>
        <w:t xml:space="preserve"> руб. (Тридцать тысяч рублей 00 копеек)</w:t>
      </w:r>
      <w:r w:rsidRPr="00EF7A24">
        <w:rPr>
          <w:sz w:val="28"/>
          <w:szCs w:val="28"/>
        </w:rPr>
        <w:t>.</w:t>
      </w:r>
    </w:p>
    <w:p w14:paraId="0042B6FB" w14:textId="39F39A02" w:rsidR="00445DA5" w:rsidRPr="00EF7A24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F7A24">
        <w:rPr>
          <w:color w:val="auto"/>
          <w:sz w:val="28"/>
          <w:szCs w:val="28"/>
        </w:rPr>
        <w:t xml:space="preserve">Обеспечение заявки (Задаток) должно поступить на счёт </w:t>
      </w:r>
      <w:r w:rsidR="007269C2">
        <w:rPr>
          <w:sz w:val="28"/>
          <w:szCs w:val="28"/>
        </w:rPr>
        <w:t xml:space="preserve">ЭТП </w:t>
      </w:r>
      <w:r w:rsidRPr="00EF7A24">
        <w:rPr>
          <w:color w:val="auto"/>
          <w:sz w:val="28"/>
          <w:szCs w:val="28"/>
        </w:rPr>
        <w:t xml:space="preserve">не позднее </w:t>
      </w:r>
      <w:r w:rsidR="00157B40">
        <w:rPr>
          <w:color w:val="auto"/>
          <w:sz w:val="28"/>
          <w:szCs w:val="28"/>
        </w:rPr>
        <w:br/>
      </w:r>
      <w:r w:rsidR="0088091F">
        <w:rPr>
          <w:color w:val="auto"/>
          <w:sz w:val="28"/>
          <w:szCs w:val="28"/>
        </w:rPr>
        <w:t>2</w:t>
      </w:r>
      <w:r w:rsidR="00583BA5">
        <w:rPr>
          <w:color w:val="auto"/>
          <w:sz w:val="28"/>
          <w:szCs w:val="28"/>
        </w:rPr>
        <w:t>3</w:t>
      </w:r>
      <w:r w:rsidR="00F02D63">
        <w:rPr>
          <w:color w:val="auto"/>
          <w:sz w:val="28"/>
          <w:szCs w:val="28"/>
        </w:rPr>
        <w:t xml:space="preserve"> </w:t>
      </w:r>
      <w:r w:rsidR="0088091F">
        <w:rPr>
          <w:color w:val="auto"/>
          <w:sz w:val="28"/>
          <w:szCs w:val="28"/>
        </w:rPr>
        <w:t>августа</w:t>
      </w:r>
      <w:r w:rsidRPr="00EF7A24">
        <w:rPr>
          <w:sz w:val="28"/>
          <w:szCs w:val="28"/>
        </w:rPr>
        <w:t xml:space="preserve"> </w:t>
      </w:r>
      <w:r w:rsidRPr="00EF7A24">
        <w:rPr>
          <w:color w:val="auto"/>
          <w:sz w:val="28"/>
          <w:szCs w:val="28"/>
        </w:rPr>
        <w:t>202</w:t>
      </w:r>
      <w:r w:rsidR="00645581">
        <w:rPr>
          <w:color w:val="auto"/>
          <w:sz w:val="28"/>
          <w:szCs w:val="28"/>
        </w:rPr>
        <w:t>4</w:t>
      </w:r>
      <w:r w:rsidRPr="00EF7A24">
        <w:rPr>
          <w:color w:val="auto"/>
          <w:sz w:val="28"/>
          <w:szCs w:val="28"/>
        </w:rPr>
        <w:t xml:space="preserve"> г. 18:00 по московскому времени. </w:t>
      </w:r>
    </w:p>
    <w:p w14:paraId="1A72758E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F7A24">
        <w:rPr>
          <w:color w:val="auto"/>
          <w:sz w:val="28"/>
          <w:szCs w:val="28"/>
        </w:rPr>
        <w:t>Задаток, перечисленный победителем</w:t>
      </w:r>
      <w:r w:rsidR="007269C2">
        <w:rPr>
          <w:color w:val="auto"/>
          <w:sz w:val="28"/>
          <w:szCs w:val="28"/>
        </w:rPr>
        <w:t xml:space="preserve"> </w:t>
      </w:r>
      <w:r w:rsidRPr="00EF7A24">
        <w:rPr>
          <w:color w:val="auto"/>
          <w:sz w:val="28"/>
          <w:szCs w:val="28"/>
        </w:rPr>
        <w:t xml:space="preserve">аукциона </w:t>
      </w:r>
      <w:r w:rsidRPr="00EF7A24">
        <w:rPr>
          <w:color w:val="auto"/>
          <w:sz w:val="28"/>
          <w:szCs w:val="28"/>
        </w:rPr>
        <w:br/>
        <w:t xml:space="preserve">в электронной форме, засчитывается в счет оплаты Имущества. Порядок внесения обеспечения заявки (задатка) и его возврата: в соответствии </w:t>
      </w:r>
      <w:r w:rsidRPr="00EF7A24">
        <w:rPr>
          <w:color w:val="auto"/>
          <w:sz w:val="28"/>
          <w:szCs w:val="28"/>
        </w:rPr>
        <w:br/>
        <w:t xml:space="preserve">с регламентом </w:t>
      </w:r>
      <w:r w:rsidR="00344BFC" w:rsidRPr="00EF7A24">
        <w:rPr>
          <w:sz w:val="28"/>
          <w:szCs w:val="28"/>
        </w:rPr>
        <w:t>ЭТП.</w:t>
      </w:r>
    </w:p>
    <w:p w14:paraId="34148F2C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электронной подписи участников:</w:t>
      </w:r>
      <w:r>
        <w:rPr>
          <w:color w:val="auto"/>
          <w:sz w:val="28"/>
          <w:szCs w:val="28"/>
        </w:rPr>
        <w:t xml:space="preserve"> не разрешается подавать заявки без использования ЭП.</w:t>
      </w:r>
    </w:p>
    <w:p w14:paraId="13C550E0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Время ожидания ценовых предложений:</w:t>
      </w:r>
      <w:r>
        <w:rPr>
          <w:color w:val="auto"/>
          <w:sz w:val="28"/>
          <w:szCs w:val="28"/>
        </w:rPr>
        <w:t xml:space="preserve"> 10 минут.</w:t>
      </w:r>
    </w:p>
    <w:p w14:paraId="13BC6EC7" w14:textId="77777777" w:rsidR="00445DA5" w:rsidRPr="00EC3F44" w:rsidRDefault="00445DA5" w:rsidP="009178FF">
      <w:pPr>
        <w:ind w:firstLine="709"/>
        <w:jc w:val="both"/>
        <w:rPr>
          <w:sz w:val="28"/>
          <w:szCs w:val="28"/>
        </w:rPr>
      </w:pPr>
      <w:r w:rsidRPr="00EC3F44">
        <w:rPr>
          <w:sz w:val="28"/>
          <w:szCs w:val="28"/>
        </w:rPr>
        <w:t xml:space="preserve">Аукцион проводится путем повышения начальной цены на величину, кратной величине </w:t>
      </w:r>
      <w:r w:rsidR="003F79B9">
        <w:rPr>
          <w:sz w:val="28"/>
          <w:szCs w:val="28"/>
        </w:rPr>
        <w:t>"</w:t>
      </w:r>
      <w:r w:rsidRPr="00EC3F44">
        <w:rPr>
          <w:sz w:val="28"/>
          <w:szCs w:val="28"/>
        </w:rPr>
        <w:t>шага аукционе</w:t>
      </w:r>
      <w:r w:rsidR="003F79B9">
        <w:rPr>
          <w:sz w:val="28"/>
          <w:szCs w:val="28"/>
        </w:rPr>
        <w:t>"</w:t>
      </w:r>
      <w:r w:rsidRPr="00EC3F44">
        <w:rPr>
          <w:sz w:val="28"/>
          <w:szCs w:val="28"/>
        </w:rPr>
        <w:t>.</w:t>
      </w:r>
    </w:p>
    <w:p w14:paraId="3EF2941F" w14:textId="77777777" w:rsidR="00445DA5" w:rsidRPr="00EF7A24" w:rsidRDefault="00445DA5" w:rsidP="009178FF">
      <w:pPr>
        <w:ind w:firstLine="709"/>
        <w:jc w:val="both"/>
        <w:rPr>
          <w:sz w:val="28"/>
          <w:szCs w:val="28"/>
        </w:rPr>
      </w:pPr>
      <w:r w:rsidRPr="00445DA5">
        <w:rPr>
          <w:b/>
          <w:sz w:val="28"/>
          <w:szCs w:val="28"/>
        </w:rPr>
        <w:t>Величина повышения начальной цены</w:t>
      </w:r>
      <w:r w:rsidRPr="00EC3F44">
        <w:rPr>
          <w:sz w:val="28"/>
          <w:szCs w:val="28"/>
        </w:rPr>
        <w:t xml:space="preserve"> (</w:t>
      </w:r>
      <w:r w:rsidR="003F79B9">
        <w:rPr>
          <w:sz w:val="28"/>
          <w:szCs w:val="28"/>
        </w:rPr>
        <w:t>"</w:t>
      </w:r>
      <w:r w:rsidRPr="00EC3F44">
        <w:rPr>
          <w:sz w:val="28"/>
          <w:szCs w:val="28"/>
        </w:rPr>
        <w:t>шаг аукциона</w:t>
      </w:r>
      <w:r w:rsidR="003F79B9">
        <w:rPr>
          <w:sz w:val="28"/>
          <w:szCs w:val="28"/>
        </w:rPr>
        <w:t>"</w:t>
      </w:r>
      <w:r w:rsidRPr="00EC3F4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344BFC" w:rsidRPr="00EF7A24">
        <w:rPr>
          <w:sz w:val="28"/>
          <w:szCs w:val="28"/>
        </w:rPr>
        <w:t>3</w:t>
      </w:r>
      <w:r w:rsidRPr="00EF7A24">
        <w:rPr>
          <w:sz w:val="28"/>
          <w:szCs w:val="28"/>
        </w:rPr>
        <w:t xml:space="preserve">% </w:t>
      </w:r>
      <w:r w:rsidRPr="00EF7A24">
        <w:rPr>
          <w:sz w:val="28"/>
          <w:szCs w:val="28"/>
        </w:rPr>
        <w:br/>
        <w:t>от начальной (минимальной) цены продажи.</w:t>
      </w:r>
    </w:p>
    <w:p w14:paraId="7B293C34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F7A24">
        <w:rPr>
          <w:b/>
          <w:color w:val="auto"/>
          <w:sz w:val="28"/>
          <w:szCs w:val="28"/>
        </w:rPr>
        <w:t>Место подачи (приема) заявок:</w:t>
      </w:r>
      <w:r w:rsidRPr="00EF7A24">
        <w:rPr>
          <w:color w:val="auto"/>
          <w:sz w:val="28"/>
          <w:szCs w:val="28"/>
        </w:rPr>
        <w:t xml:space="preserve"> </w:t>
      </w:r>
      <w:r w:rsidR="00344BFC" w:rsidRPr="00EF7A24">
        <w:rPr>
          <w:sz w:val="28"/>
          <w:szCs w:val="28"/>
        </w:rPr>
        <w:t>ЭТП.</w:t>
      </w:r>
    </w:p>
    <w:p w14:paraId="77F79A03" w14:textId="7C9AC592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начала подачи (приема) заявок:</w:t>
      </w:r>
      <w:r>
        <w:rPr>
          <w:color w:val="auto"/>
          <w:sz w:val="28"/>
          <w:szCs w:val="28"/>
        </w:rPr>
        <w:t xml:space="preserve"> </w:t>
      </w:r>
      <w:r w:rsidR="0088091F">
        <w:rPr>
          <w:color w:val="auto"/>
          <w:sz w:val="28"/>
          <w:szCs w:val="28"/>
        </w:rPr>
        <w:t>2</w:t>
      </w:r>
      <w:r w:rsidR="00157B40">
        <w:rPr>
          <w:color w:val="auto"/>
          <w:sz w:val="28"/>
          <w:szCs w:val="28"/>
        </w:rPr>
        <w:t>3</w:t>
      </w:r>
      <w:r w:rsidR="00C2454E">
        <w:rPr>
          <w:color w:val="auto"/>
          <w:sz w:val="28"/>
          <w:szCs w:val="28"/>
        </w:rPr>
        <w:t>.0</w:t>
      </w:r>
      <w:r w:rsidR="0088091F">
        <w:rPr>
          <w:color w:val="auto"/>
          <w:sz w:val="28"/>
          <w:szCs w:val="28"/>
        </w:rPr>
        <w:t>7</w:t>
      </w:r>
      <w:r w:rsidR="00C2454E">
        <w:rPr>
          <w:color w:val="auto"/>
          <w:sz w:val="28"/>
          <w:szCs w:val="28"/>
        </w:rPr>
        <w:t>.2024</w:t>
      </w:r>
      <w:r>
        <w:rPr>
          <w:color w:val="auto"/>
          <w:sz w:val="28"/>
          <w:szCs w:val="28"/>
        </w:rPr>
        <w:br/>
        <w:t xml:space="preserve">в </w:t>
      </w:r>
      <w:r w:rsidR="00157B40">
        <w:rPr>
          <w:color w:val="auto"/>
          <w:sz w:val="28"/>
          <w:szCs w:val="28"/>
        </w:rPr>
        <w:t>1</w:t>
      </w:r>
      <w:r w:rsidR="00DF080D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 часов 00 минут по московскому времени.</w:t>
      </w:r>
    </w:p>
    <w:p w14:paraId="70DC607E" w14:textId="304D9E02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и время окончания подачи (приема) заявок:</w:t>
      </w:r>
      <w:r>
        <w:rPr>
          <w:color w:val="auto"/>
          <w:sz w:val="28"/>
          <w:szCs w:val="28"/>
        </w:rPr>
        <w:t xml:space="preserve"> </w:t>
      </w:r>
      <w:r w:rsidR="0088091F">
        <w:rPr>
          <w:color w:val="auto"/>
          <w:sz w:val="28"/>
          <w:szCs w:val="28"/>
        </w:rPr>
        <w:t>2</w:t>
      </w:r>
      <w:r w:rsidR="00583BA5">
        <w:rPr>
          <w:color w:val="auto"/>
          <w:sz w:val="28"/>
          <w:szCs w:val="28"/>
        </w:rPr>
        <w:t>3</w:t>
      </w:r>
      <w:r w:rsidR="00C2454E">
        <w:rPr>
          <w:color w:val="auto"/>
          <w:sz w:val="28"/>
          <w:szCs w:val="28"/>
        </w:rPr>
        <w:t>.0</w:t>
      </w:r>
      <w:r w:rsidR="0088091F">
        <w:rPr>
          <w:color w:val="auto"/>
          <w:sz w:val="28"/>
          <w:szCs w:val="28"/>
        </w:rPr>
        <w:t>8</w:t>
      </w:r>
      <w:r w:rsidR="00C2454E">
        <w:rPr>
          <w:color w:val="auto"/>
          <w:sz w:val="28"/>
          <w:szCs w:val="28"/>
        </w:rPr>
        <w:t>.2024</w:t>
      </w:r>
      <w:r>
        <w:rPr>
          <w:color w:val="auto"/>
          <w:sz w:val="28"/>
          <w:szCs w:val="28"/>
        </w:rPr>
        <w:br/>
        <w:t xml:space="preserve">в </w:t>
      </w:r>
      <w:r w:rsidR="00DF080D">
        <w:rPr>
          <w:color w:val="auto"/>
          <w:sz w:val="28"/>
          <w:szCs w:val="28"/>
        </w:rPr>
        <w:t>06</w:t>
      </w:r>
      <w:r>
        <w:rPr>
          <w:color w:val="auto"/>
          <w:sz w:val="28"/>
          <w:szCs w:val="28"/>
        </w:rPr>
        <w:t xml:space="preserve"> часов 00 минут по московскому времени.</w:t>
      </w:r>
    </w:p>
    <w:p w14:paraId="516EC845" w14:textId="272D8CF6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Дата определения участников:</w:t>
      </w:r>
      <w:r>
        <w:rPr>
          <w:color w:val="auto"/>
          <w:sz w:val="28"/>
          <w:szCs w:val="28"/>
        </w:rPr>
        <w:t xml:space="preserve"> </w:t>
      </w:r>
      <w:r w:rsidR="0088091F">
        <w:rPr>
          <w:color w:val="auto"/>
          <w:sz w:val="28"/>
          <w:szCs w:val="28"/>
        </w:rPr>
        <w:t>2</w:t>
      </w:r>
      <w:r w:rsidR="00583BA5">
        <w:rPr>
          <w:color w:val="auto"/>
          <w:sz w:val="28"/>
          <w:szCs w:val="28"/>
        </w:rPr>
        <w:t>6</w:t>
      </w:r>
      <w:r w:rsidR="00C2454E">
        <w:rPr>
          <w:color w:val="auto"/>
          <w:sz w:val="28"/>
          <w:szCs w:val="28"/>
        </w:rPr>
        <w:t>.0</w:t>
      </w:r>
      <w:r w:rsidR="0088091F">
        <w:rPr>
          <w:color w:val="auto"/>
          <w:sz w:val="28"/>
          <w:szCs w:val="28"/>
        </w:rPr>
        <w:t>8</w:t>
      </w:r>
      <w:r w:rsidR="00C2454E">
        <w:rPr>
          <w:color w:val="auto"/>
          <w:sz w:val="28"/>
          <w:szCs w:val="28"/>
        </w:rPr>
        <w:t>.2024</w:t>
      </w:r>
      <w:r>
        <w:rPr>
          <w:color w:val="auto"/>
          <w:sz w:val="28"/>
          <w:szCs w:val="28"/>
        </w:rPr>
        <w:t xml:space="preserve"> до 1</w:t>
      </w:r>
      <w:r w:rsidR="00C54A84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часов 00 минут </w:t>
      </w:r>
      <w:r>
        <w:rPr>
          <w:color w:val="auto"/>
          <w:sz w:val="28"/>
          <w:szCs w:val="28"/>
        </w:rPr>
        <w:br/>
        <w:t>по московскому времени.</w:t>
      </w:r>
    </w:p>
    <w:p w14:paraId="2205DAB5" w14:textId="2EDB6A13" w:rsidR="00445DA5" w:rsidRDefault="00445DA5" w:rsidP="009178F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и время проведения аукциона в электронной форме:</w:t>
      </w:r>
      <w:r>
        <w:rPr>
          <w:sz w:val="28"/>
          <w:szCs w:val="28"/>
        </w:rPr>
        <w:t xml:space="preserve"> </w:t>
      </w:r>
      <w:r w:rsidR="007269C2">
        <w:rPr>
          <w:sz w:val="28"/>
          <w:szCs w:val="28"/>
        </w:rPr>
        <w:t>2</w:t>
      </w:r>
      <w:r w:rsidR="00583BA5">
        <w:rPr>
          <w:sz w:val="28"/>
          <w:szCs w:val="28"/>
        </w:rPr>
        <w:t>7</w:t>
      </w:r>
      <w:r w:rsidR="00C2454E">
        <w:rPr>
          <w:sz w:val="28"/>
          <w:szCs w:val="28"/>
        </w:rPr>
        <w:t>.0</w:t>
      </w:r>
      <w:r w:rsidR="0088091F">
        <w:rPr>
          <w:sz w:val="28"/>
          <w:szCs w:val="28"/>
        </w:rPr>
        <w:t>8</w:t>
      </w:r>
      <w:r w:rsidR="00C2454E">
        <w:rPr>
          <w:sz w:val="28"/>
          <w:szCs w:val="28"/>
        </w:rPr>
        <w:t xml:space="preserve">.2024 </w:t>
      </w:r>
      <w:r>
        <w:rPr>
          <w:sz w:val="28"/>
          <w:szCs w:val="28"/>
        </w:rPr>
        <w:t xml:space="preserve">в </w:t>
      </w:r>
      <w:r w:rsidR="0088091F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 00 минут по московскому времени. </w:t>
      </w:r>
    </w:p>
    <w:p w14:paraId="55A40AD9" w14:textId="77777777" w:rsidR="009178FF" w:rsidRDefault="009178FF" w:rsidP="009178FF">
      <w:pPr>
        <w:pStyle w:val="Default"/>
        <w:jc w:val="center"/>
        <w:rPr>
          <w:b/>
          <w:color w:val="auto"/>
          <w:sz w:val="28"/>
          <w:szCs w:val="28"/>
        </w:rPr>
      </w:pPr>
    </w:p>
    <w:p w14:paraId="11411069" w14:textId="77777777" w:rsidR="00445DA5" w:rsidRP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Единые требования к Участникам аукциона </w:t>
      </w:r>
      <w:r w:rsidR="009178FF">
        <w:rPr>
          <w:b/>
          <w:color w:val="auto"/>
          <w:sz w:val="28"/>
          <w:szCs w:val="28"/>
        </w:rPr>
        <w:br/>
        <w:t xml:space="preserve">в </w:t>
      </w:r>
      <w:r>
        <w:rPr>
          <w:b/>
          <w:color w:val="auto"/>
          <w:sz w:val="28"/>
          <w:szCs w:val="28"/>
        </w:rPr>
        <w:t>электронной форме</w:t>
      </w:r>
    </w:p>
    <w:p w14:paraId="081F3D00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капитала, или любое физическое лицо, в том числе индивидуальный предприниматель, претендующее на заключение договора.</w:t>
      </w:r>
    </w:p>
    <w:p w14:paraId="3173ECF6" w14:textId="77777777" w:rsidR="00445DA5" w:rsidRPr="00EF7A24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F7A24">
        <w:rPr>
          <w:color w:val="auto"/>
          <w:sz w:val="28"/>
          <w:szCs w:val="28"/>
        </w:rPr>
        <w:t xml:space="preserve">Для участия в аукционе необходимо зарегистрироваться </w:t>
      </w:r>
      <w:r w:rsidR="009178FF" w:rsidRPr="00EF7A24">
        <w:rPr>
          <w:color w:val="auto"/>
          <w:sz w:val="28"/>
          <w:szCs w:val="28"/>
        </w:rPr>
        <w:br/>
      </w:r>
      <w:r w:rsidRPr="00EF7A24">
        <w:rPr>
          <w:color w:val="auto"/>
          <w:sz w:val="28"/>
          <w:szCs w:val="28"/>
        </w:rPr>
        <w:t xml:space="preserve">на </w:t>
      </w:r>
      <w:r w:rsidR="00344BFC" w:rsidRPr="00EF7A24">
        <w:rPr>
          <w:color w:val="auto"/>
          <w:sz w:val="28"/>
          <w:szCs w:val="28"/>
        </w:rPr>
        <w:t xml:space="preserve">ЭТП </w:t>
      </w:r>
      <w:r w:rsidRPr="00EF7A24">
        <w:rPr>
          <w:color w:val="auto"/>
          <w:sz w:val="28"/>
          <w:szCs w:val="28"/>
        </w:rPr>
        <w:t xml:space="preserve">и </w:t>
      </w:r>
      <w:r w:rsidR="009178FF" w:rsidRPr="00EF7A24">
        <w:rPr>
          <w:color w:val="auto"/>
          <w:sz w:val="28"/>
          <w:szCs w:val="28"/>
        </w:rPr>
        <w:t xml:space="preserve">в соответствии с регламентом </w:t>
      </w:r>
      <w:r w:rsidR="00C001B3" w:rsidRPr="00EF7A24">
        <w:rPr>
          <w:rFonts w:eastAsia="Calibri"/>
          <w:color w:val="auto"/>
          <w:sz w:val="28"/>
          <w:szCs w:val="28"/>
        </w:rPr>
        <w:t>ЭТП</w:t>
      </w:r>
      <w:r w:rsidR="00C001B3" w:rsidRPr="00EF7A24">
        <w:rPr>
          <w:color w:val="auto"/>
          <w:sz w:val="28"/>
          <w:szCs w:val="28"/>
        </w:rPr>
        <w:t xml:space="preserve">, </w:t>
      </w:r>
      <w:r w:rsidRPr="00EF7A24">
        <w:rPr>
          <w:color w:val="auto"/>
          <w:sz w:val="28"/>
          <w:szCs w:val="28"/>
        </w:rPr>
        <w:t xml:space="preserve">размещенном на сайте </w:t>
      </w:r>
      <w:hyperlink r:id="rId9" w:history="1">
        <w:r w:rsidR="0088091F" w:rsidRPr="00B40477">
          <w:rPr>
            <w:rStyle w:val="a4"/>
            <w:rFonts w:eastAsia="Calibri"/>
            <w:sz w:val="28"/>
            <w:szCs w:val="28"/>
          </w:rPr>
          <w:t>https://www.rts-tender.ru</w:t>
        </w:r>
      </w:hyperlink>
      <w:r w:rsidR="00344BFC" w:rsidRPr="00EF7A24">
        <w:rPr>
          <w:rFonts w:eastAsia="Calibri"/>
          <w:color w:val="auto"/>
          <w:sz w:val="28"/>
          <w:szCs w:val="28"/>
        </w:rPr>
        <w:t>.</w:t>
      </w:r>
    </w:p>
    <w:p w14:paraId="4756698A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установленный в извещении срок для участия </w:t>
      </w:r>
      <w:proofErr w:type="gramStart"/>
      <w:r>
        <w:rPr>
          <w:color w:val="auto"/>
          <w:sz w:val="28"/>
          <w:szCs w:val="28"/>
        </w:rPr>
        <w:t xml:space="preserve">в </w:t>
      </w:r>
      <w:r w:rsidR="007269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аукционе</w:t>
      </w:r>
      <w:proofErr w:type="gramEnd"/>
      <w:r>
        <w:rPr>
          <w:color w:val="auto"/>
          <w:sz w:val="28"/>
          <w:szCs w:val="28"/>
        </w:rPr>
        <w:t xml:space="preserve"> предоставить:</w:t>
      </w:r>
    </w:p>
    <w:p w14:paraId="591BBA9C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заявку на участие в торгах, которая должна содержать следующие сведения: наименование, организационно-правовая форма, место нахождения, </w:t>
      </w:r>
      <w:r>
        <w:rPr>
          <w:color w:val="auto"/>
          <w:sz w:val="28"/>
          <w:szCs w:val="28"/>
        </w:rPr>
        <w:lastRenderedPageBreak/>
        <w:t xml:space="preserve">почтовый адрес заявителя, банковские реквизиты, ОГРН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приложить следующие документы: </w:t>
      </w:r>
    </w:p>
    <w:p w14:paraId="17D2C698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сканированную копию выписки из ЕГРЮЛ (для юридического лица), выписку из ЕГРИП (для ИП),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14:paraId="0C19797B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установлено законодательством РФ и (или) учредительными документами юридического лица и если для участника </w:t>
      </w:r>
      <w:r w:rsidR="007269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того аукциона приобретение имущества является крупной сделкой или сделкой с заинтересованностью; согласие собственника государственного или муниципального предприятия, в случае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14:paraId="4856295E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сканированную копию документа, подтверждающего полномочия руководителя; </w:t>
      </w:r>
    </w:p>
    <w:p w14:paraId="2C7DD224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14:paraId="71F3847E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Непредставление вышеперечисленных документов может служить основанием для недопуска к участию в торгах.</w:t>
      </w:r>
    </w:p>
    <w:p w14:paraId="262ED8AD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E3B24E9" w14:textId="77777777"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Подача заявки на участие в аукционе в электронной форме</w:t>
      </w:r>
    </w:p>
    <w:p w14:paraId="6E03E418" w14:textId="77777777" w:rsidR="00445DA5" w:rsidRDefault="009178FF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Участников функционал подачи заявок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>на участие в торгах.</w:t>
      </w:r>
    </w:p>
    <w:p w14:paraId="26526AD3" w14:textId="77777777"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Формирование и направление заявки на участие в торгах производится Участником 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в открытой части </w:t>
      </w:r>
      <w:r w:rsidR="00C001B3">
        <w:rPr>
          <w:rFonts w:eastAsia="Calibri"/>
          <w:sz w:val="28"/>
          <w:szCs w:val="28"/>
        </w:rPr>
        <w:t>ЭТП.</w:t>
      </w:r>
    </w:p>
    <w:p w14:paraId="42D8EF1A" w14:textId="77777777"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Срок представления (приема) заявок на участие в торгах определяется Заказчиком в соответствии с данным извещением. </w:t>
      </w:r>
    </w:p>
    <w:p w14:paraId="1759991B" w14:textId="77777777"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Участник вправе подать заявку на участие в торгах в любой момент, начиная с момента размещения на сайте площадки извещения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проведении торгов, и до предусмотренных извещением о торгах даты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времени окончания срока подачи заявок. Заявки направляются Участником 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форме электронных документов.</w:t>
      </w:r>
    </w:p>
    <w:p w14:paraId="6353606C" w14:textId="77777777" w:rsidR="00445DA5" w:rsidRDefault="00445DA5" w:rsidP="009178F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ab/>
      </w:r>
      <w:proofErr w:type="gramStart"/>
      <w:r>
        <w:rPr>
          <w:color w:val="auto"/>
          <w:sz w:val="28"/>
          <w:szCs w:val="28"/>
        </w:rPr>
        <w:t xml:space="preserve">Участник </w:t>
      </w:r>
      <w:r w:rsidR="007269C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аукциона</w:t>
      </w:r>
      <w:proofErr w:type="gramEnd"/>
      <w:r>
        <w:rPr>
          <w:color w:val="auto"/>
          <w:sz w:val="28"/>
          <w:szCs w:val="28"/>
        </w:rPr>
        <w:t xml:space="preserve"> в электронной форме вправе отозвать заявку на участие в торгах не позднее окончания срока подачи заявок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соответствии с Руководством пользователя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которое размещается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в </w:t>
      </w:r>
      <w:r w:rsidR="007269C2">
        <w:rPr>
          <w:color w:val="auto"/>
          <w:sz w:val="28"/>
          <w:szCs w:val="28"/>
        </w:rPr>
        <w:t xml:space="preserve"> </w:t>
      </w:r>
      <w:r w:rsidR="00C22390">
        <w:rPr>
          <w:color w:val="auto"/>
          <w:sz w:val="28"/>
          <w:szCs w:val="28"/>
        </w:rPr>
        <w:t>открыт</w:t>
      </w:r>
      <w:r>
        <w:rPr>
          <w:color w:val="auto"/>
          <w:sz w:val="28"/>
          <w:szCs w:val="28"/>
        </w:rPr>
        <w:t xml:space="preserve">ой части </w:t>
      </w:r>
      <w:r w:rsidR="00C001B3">
        <w:rPr>
          <w:rFonts w:eastAsia="Calibri"/>
          <w:sz w:val="28"/>
          <w:szCs w:val="28"/>
        </w:rPr>
        <w:t>ЭТП.</w:t>
      </w:r>
    </w:p>
    <w:p w14:paraId="10A6F13E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F81A17A" w14:textId="77777777" w:rsidR="009178FF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Рассмотрение заявок и допуск к участию</w:t>
      </w:r>
    </w:p>
    <w:p w14:paraId="5B1CA9DF" w14:textId="77777777"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для пользователей Организаторов / Заказчиков функционал по рассмотрению заявок на участие в торгах в соответствии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с Руководством оператора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</w:t>
      </w:r>
      <w:r w:rsidR="007269C2">
        <w:rPr>
          <w:color w:val="auto"/>
          <w:sz w:val="28"/>
          <w:szCs w:val="28"/>
        </w:rPr>
        <w:t xml:space="preserve">открытой </w:t>
      </w:r>
      <w:r w:rsidR="00445DA5">
        <w:rPr>
          <w:color w:val="auto"/>
          <w:sz w:val="28"/>
          <w:szCs w:val="28"/>
        </w:rPr>
        <w:t xml:space="preserve">части </w:t>
      </w:r>
      <w:r>
        <w:rPr>
          <w:rFonts w:eastAsia="Calibri"/>
          <w:sz w:val="28"/>
          <w:szCs w:val="28"/>
        </w:rPr>
        <w:t>ЭТП.</w:t>
      </w:r>
    </w:p>
    <w:p w14:paraId="75ADC738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рассмотрения заявок устанавливаются Организатором в ходе публикации извещения о проведении торгов и определяется собственными потребностями или внутренними регламентами (при их наличии) Организатора.</w:t>
      </w:r>
    </w:p>
    <w:p w14:paraId="26C0AF2C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ведется учет принятых, возвращенных и отозванных заявок на участие в торгах. В течение одного дня после окончания срока подачи заявок, установленного Организатором, заявки становятся доступны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для рассмотрения. </w:t>
      </w:r>
    </w:p>
    <w:p w14:paraId="490D0054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Организатор производит рассмотрение заявок в срок рассмотрения, указанный им в процессе публикации извещения о проведении торгов.</w:t>
      </w:r>
    </w:p>
    <w:p w14:paraId="12D26C16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итогам рассмотрения заявок Организатор принимает решение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о допуске (об отказе в допуске) Пользователей к участию в торгах </w:t>
      </w:r>
      <w:r w:rsidR="009178FF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формирует протокол рассмотрения заявок. </w:t>
      </w:r>
    </w:p>
    <w:p w14:paraId="2D894C1A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не допускается к участию в торгах в следующих случаях: </w:t>
      </w:r>
    </w:p>
    <w:p w14:paraId="07395F8F" w14:textId="77777777"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заявка подана лицом, не уполномоченным Участником </w:t>
      </w:r>
      <w:r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на осуществление таких действий; </w:t>
      </w:r>
    </w:p>
    <w:p w14:paraId="3F13A9D2" w14:textId="77777777" w:rsidR="00445DA5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445DA5">
        <w:rPr>
          <w:color w:val="auto"/>
          <w:sz w:val="28"/>
          <w:szCs w:val="28"/>
        </w:rPr>
        <w:t xml:space="preserve">представлены не все документы по перечню, </w:t>
      </w:r>
      <w:r>
        <w:rPr>
          <w:color w:val="auto"/>
          <w:sz w:val="28"/>
          <w:szCs w:val="28"/>
        </w:rPr>
        <w:t xml:space="preserve">опубликованному </w:t>
      </w:r>
      <w:r>
        <w:rPr>
          <w:color w:val="auto"/>
          <w:sz w:val="28"/>
          <w:szCs w:val="28"/>
        </w:rPr>
        <w:br/>
        <w:t>в информационном</w:t>
      </w:r>
      <w:r w:rsidR="00445DA5">
        <w:rPr>
          <w:color w:val="auto"/>
          <w:sz w:val="28"/>
          <w:szCs w:val="28"/>
        </w:rPr>
        <w:t xml:space="preserve"> сообщении о проведении торгов; </w:t>
      </w:r>
    </w:p>
    <w:p w14:paraId="7066B1F5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участником представлены недостоверные сведения. </w:t>
      </w:r>
    </w:p>
    <w:p w14:paraId="2EC5E796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9522866" w14:textId="77777777"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проведения торгов</w:t>
      </w:r>
    </w:p>
    <w:p w14:paraId="5FE4D91F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Пользователь, допущенный к участию в торгах, приобретает статус Участника с момента оформления Протокола об определении Участников торгов.</w:t>
      </w:r>
    </w:p>
    <w:p w14:paraId="696A7511" w14:textId="77777777" w:rsidR="00445DA5" w:rsidRDefault="00C001B3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обеспечивает функционал проведения торгов. Инструкция </w:t>
      </w:r>
      <w:r w:rsidR="009178FF">
        <w:rPr>
          <w:color w:val="auto"/>
          <w:sz w:val="28"/>
          <w:szCs w:val="28"/>
        </w:rPr>
        <w:br/>
      </w:r>
      <w:r w:rsidR="00445DA5">
        <w:rPr>
          <w:color w:val="auto"/>
          <w:sz w:val="28"/>
          <w:szCs w:val="28"/>
        </w:rPr>
        <w:t xml:space="preserve">по участию в торгах доступна в Руководстве пользователя </w:t>
      </w: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, </w:t>
      </w:r>
      <w:r w:rsidR="00445DA5">
        <w:rPr>
          <w:color w:val="auto"/>
          <w:sz w:val="28"/>
          <w:szCs w:val="28"/>
        </w:rPr>
        <w:t xml:space="preserve">которое размещается в </w:t>
      </w:r>
      <w:r w:rsidR="007269C2">
        <w:rPr>
          <w:color w:val="auto"/>
          <w:sz w:val="28"/>
          <w:szCs w:val="28"/>
        </w:rPr>
        <w:t>открыто</w:t>
      </w:r>
      <w:r w:rsidR="00445DA5">
        <w:rPr>
          <w:color w:val="auto"/>
          <w:sz w:val="28"/>
          <w:szCs w:val="28"/>
        </w:rPr>
        <w:t xml:space="preserve">й части </w:t>
      </w:r>
      <w:r>
        <w:rPr>
          <w:rFonts w:eastAsia="Calibri"/>
          <w:sz w:val="28"/>
          <w:szCs w:val="28"/>
        </w:rPr>
        <w:t>ЭТП.</w:t>
      </w:r>
    </w:p>
    <w:p w14:paraId="341A0237" w14:textId="77777777" w:rsidR="00445DA5" w:rsidRDefault="00C001B3" w:rsidP="007269C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Fonts w:eastAsia="Calibri"/>
          <w:sz w:val="28"/>
          <w:szCs w:val="28"/>
        </w:rPr>
        <w:t>ЭТП</w:t>
      </w:r>
      <w:r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>обеспечивает проведение</w:t>
      </w:r>
      <w:r w:rsidR="007269C2">
        <w:rPr>
          <w:color w:val="auto"/>
          <w:sz w:val="28"/>
          <w:szCs w:val="28"/>
        </w:rPr>
        <w:t xml:space="preserve"> </w:t>
      </w:r>
      <w:r w:rsidR="00445DA5">
        <w:rPr>
          <w:color w:val="auto"/>
          <w:sz w:val="28"/>
          <w:szCs w:val="28"/>
        </w:rPr>
        <w:t xml:space="preserve">аукциона в электронной форме в назначенные дату и время проведения, указанные в извещении, при условии, что по итогам рассмотрения заявок к участию в торгах были допущены не менее двух Участников. Начало и окончание проведения торгов, а также время поступления ценовых предложений определяется по времени сервера, на котором размещена </w:t>
      </w:r>
      <w:r>
        <w:rPr>
          <w:rFonts w:eastAsia="Calibri"/>
          <w:sz w:val="28"/>
          <w:szCs w:val="28"/>
        </w:rPr>
        <w:t>ЭТП.</w:t>
      </w:r>
    </w:p>
    <w:p w14:paraId="64D3C72E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Сроки и шаг подачи ценовых предложений в ходе торгов указывается Организатором в извещении о проведении торгов.</w:t>
      </w:r>
    </w:p>
    <w:p w14:paraId="2B8D0954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момента начала проведения торгов Участники вправе подать свои предложения о цене договора.</w:t>
      </w:r>
    </w:p>
    <w:p w14:paraId="5CAB9848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договора.</w:t>
      </w:r>
    </w:p>
    <w:p w14:paraId="3DFDE7E9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 торгов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14:paraId="50B6A2BF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</w:t>
      </w:r>
    </w:p>
    <w:p w14:paraId="098E4FB5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Победителем становится Участник, предложивший наивысшее ценовое предложение.</w:t>
      </w:r>
    </w:p>
    <w:p w14:paraId="33948FD2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655E468D" w14:textId="77777777"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подведения итогов</w:t>
      </w:r>
    </w:p>
    <w:p w14:paraId="6CC57233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завершения торгов на </w:t>
      </w:r>
      <w:r w:rsidR="00C001B3">
        <w:rPr>
          <w:rFonts w:eastAsia="Calibri"/>
          <w:sz w:val="28"/>
          <w:szCs w:val="28"/>
        </w:rPr>
        <w:t>ЭТП</w:t>
      </w:r>
      <w:r w:rsidR="00C001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Организатору доступен функционал рассмотрения вторых заявок Участников и принятия решения о выборе победителя.</w:t>
      </w:r>
    </w:p>
    <w:p w14:paraId="6DBB0CB4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Участник, который предложил наиболее высокую цену договора, </w:t>
      </w:r>
      <w:r w:rsidR="00C001B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и заявка которого соответствует требованиям извещения и документации </w:t>
      </w:r>
      <w:r w:rsidR="00C001B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о торгах, признается победителем.</w:t>
      </w:r>
    </w:p>
    <w:p w14:paraId="3BE35119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факту окончания торгов Организатор изготавливает протокол подведения итогов. </w:t>
      </w:r>
    </w:p>
    <w:p w14:paraId="1AAB01BA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D6E07A6" w14:textId="77777777" w:rsidR="00445DA5" w:rsidRDefault="00445DA5" w:rsidP="009178F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Порядок заключения договора купли-продажи, порядок расчётов</w:t>
      </w:r>
    </w:p>
    <w:p w14:paraId="7128454A" w14:textId="77777777"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Договор купли-продажи заключается между Продавцом и Победителем торгов в </w:t>
      </w:r>
      <w:r w:rsidRPr="000D3F7E">
        <w:rPr>
          <w:color w:val="auto"/>
          <w:sz w:val="28"/>
          <w:szCs w:val="28"/>
        </w:rPr>
        <w:t xml:space="preserve">срок не позднее </w:t>
      </w:r>
      <w:r w:rsidR="00D6122C">
        <w:rPr>
          <w:color w:val="auto"/>
          <w:sz w:val="28"/>
          <w:szCs w:val="28"/>
        </w:rPr>
        <w:t>10</w:t>
      </w:r>
      <w:r w:rsidRPr="000D3F7E">
        <w:rPr>
          <w:color w:val="auto"/>
          <w:sz w:val="28"/>
          <w:szCs w:val="28"/>
        </w:rPr>
        <w:t xml:space="preserve"> (</w:t>
      </w:r>
      <w:r w:rsidR="00D6122C">
        <w:rPr>
          <w:color w:val="auto"/>
          <w:sz w:val="28"/>
          <w:szCs w:val="28"/>
        </w:rPr>
        <w:t>десяти</w:t>
      </w:r>
      <w:r w:rsidRPr="000D3F7E">
        <w:rPr>
          <w:color w:val="auto"/>
          <w:sz w:val="28"/>
          <w:szCs w:val="28"/>
        </w:rPr>
        <w:t>) рабочих дней с даты оформления Протокола об итогах торгов (форма договора купли-продажи прилагается).</w:t>
      </w:r>
    </w:p>
    <w:p w14:paraId="30F72DDB" w14:textId="77777777" w:rsidR="00445DA5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14:paraId="1C880C5D" w14:textId="77777777" w:rsidR="006E3D46" w:rsidRPr="000D3F7E" w:rsidRDefault="006E3D46" w:rsidP="006E3D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D3F7E">
        <w:rPr>
          <w:color w:val="auto"/>
          <w:sz w:val="28"/>
          <w:szCs w:val="28"/>
        </w:rPr>
        <w:t xml:space="preserve">Переход прав на реализованное Имущество осуществляется в соответствии с договором купли-продажи. </w:t>
      </w:r>
    </w:p>
    <w:p w14:paraId="11744E00" w14:textId="77777777" w:rsidR="00A03DF7" w:rsidRPr="00A03DF7" w:rsidRDefault="00A03DF7" w:rsidP="00A03DF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03DF7">
        <w:rPr>
          <w:color w:val="auto"/>
          <w:sz w:val="28"/>
          <w:szCs w:val="28"/>
        </w:rPr>
        <w:t>В случае уклонения (отказа) Победителя торгов от заключения в указанный срок договора купли-продажи Имущества он утрачивает право на заключение вышеуказанного договора.</w:t>
      </w:r>
    </w:p>
    <w:p w14:paraId="2E0E254F" w14:textId="15325CB2" w:rsidR="00A03DF7" w:rsidRDefault="00A03DF7" w:rsidP="00A03DF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03DF7">
        <w:rPr>
          <w:color w:val="auto"/>
          <w:sz w:val="28"/>
          <w:szCs w:val="28"/>
        </w:rPr>
        <w:t xml:space="preserve">В таком случае Продавец имеет право заключить договоры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открытого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 С участником аукциона (письменно выразившим намерение Продавцу на его оферту о приобретении Имущества) договоры купли-продажи Имущества заключается в течение </w:t>
      </w:r>
      <w:r>
        <w:rPr>
          <w:color w:val="auto"/>
          <w:sz w:val="28"/>
          <w:szCs w:val="28"/>
        </w:rPr>
        <w:br/>
        <w:t>10</w:t>
      </w:r>
      <w:r w:rsidRPr="00A03DF7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деся</w:t>
      </w:r>
      <w:r w:rsidRPr="00A03DF7">
        <w:rPr>
          <w:color w:val="auto"/>
          <w:sz w:val="28"/>
          <w:szCs w:val="28"/>
        </w:rPr>
        <w:t xml:space="preserve">ти) рабочих дней с даты ответа (согласия) участника аукциона на оферту </w:t>
      </w:r>
      <w:r w:rsidRPr="00A03DF7">
        <w:rPr>
          <w:color w:val="auto"/>
          <w:sz w:val="28"/>
          <w:szCs w:val="28"/>
        </w:rPr>
        <w:lastRenderedPageBreak/>
        <w:t>Продавца. Указанный срок может быть продлен по соглашению Продавца и участника аукциона (путем обмена письмами).</w:t>
      </w:r>
    </w:p>
    <w:p w14:paraId="216D10D5" w14:textId="2EB764DB" w:rsidR="001F0646" w:rsidRPr="001F0646" w:rsidRDefault="001F0646" w:rsidP="001F06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0646">
        <w:rPr>
          <w:color w:val="auto"/>
          <w:sz w:val="28"/>
          <w:szCs w:val="28"/>
        </w:rPr>
        <w:t>При уклонении (отказе) Победителя от заключения в указанные сроки договора купли-продажи Имущества задаток ему не возвращается и остается в собственности Продавца, а Победитель утрачивает право на заключение договора купли-продажи. Результаты аукциона в части утверждения Победителя аукциона Продавцом аннулируются.</w:t>
      </w:r>
    </w:p>
    <w:p w14:paraId="702B8063" w14:textId="70DB3E3E" w:rsidR="001F0646" w:rsidRPr="001F0646" w:rsidRDefault="001F0646" w:rsidP="001F06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0646">
        <w:rPr>
          <w:color w:val="auto"/>
          <w:sz w:val="28"/>
          <w:szCs w:val="28"/>
        </w:rPr>
        <w:t>При уклонении (отказе) Победителя от исполнения условий договора купли-продажи либо нарушения сроков оплаты по договору купли-продажи Имущества задаток Победителю не возвращается и остается в собственности Продавца, договор купли-продажи подлежит расторжению. Результаты аукциона в части утверждения Победителя аукциона Продавцом аннулируются.</w:t>
      </w:r>
    </w:p>
    <w:p w14:paraId="64B61F49" w14:textId="77777777" w:rsidR="001F0646" w:rsidRDefault="001F0646" w:rsidP="001F06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0646">
        <w:rPr>
          <w:color w:val="auto"/>
          <w:sz w:val="28"/>
          <w:szCs w:val="28"/>
        </w:rPr>
        <w:t>В таком случае Продавец имеет право заключить договор купли-продажи Имущества с участниками аукциона, сделавшими предыдущие предложения по цене Имущества, путем последовательного направления таким участникам аукциона (начиная от участника, предложившего наибольшую цену, и заканчивая участником, предложившим наименьшую цену) оферты с указанием цены Имущества, которая не может быть ниже максимального предложения по цене Имущества данного участника.</w:t>
      </w:r>
    </w:p>
    <w:p w14:paraId="4FE93AF8" w14:textId="75A6A5C5" w:rsidR="001F0646" w:rsidRPr="001F0646" w:rsidRDefault="001F0646" w:rsidP="001F06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F0646">
        <w:rPr>
          <w:color w:val="auto"/>
          <w:sz w:val="28"/>
          <w:szCs w:val="28"/>
        </w:rPr>
        <w:t xml:space="preserve"> С участником аукциона (письменно выразившим намерение Продавцу на его оферту о приобретении Имущества) договор купли-продажи Имущества заключается в течение </w:t>
      </w:r>
      <w:r>
        <w:rPr>
          <w:color w:val="auto"/>
          <w:sz w:val="28"/>
          <w:szCs w:val="28"/>
        </w:rPr>
        <w:t>1</w:t>
      </w:r>
      <w:r w:rsidRPr="001F0646">
        <w:rPr>
          <w:color w:val="auto"/>
          <w:sz w:val="28"/>
          <w:szCs w:val="28"/>
        </w:rPr>
        <w:t>0 рабочих дней с даты ответа (согласия) участника аукциона на оферту Продавца. Указанный срок может быть продлен по соглашению Продавца и участника аукциона (путем обмена письмами).</w:t>
      </w:r>
    </w:p>
    <w:p w14:paraId="4A692C78" w14:textId="77777777" w:rsidR="001F0646" w:rsidRDefault="001F0646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75DAA13" w14:textId="481AE252" w:rsidR="00445DA5" w:rsidRPr="000D3F7E" w:rsidRDefault="00445DA5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82367">
        <w:rPr>
          <w:color w:val="auto"/>
          <w:sz w:val="28"/>
          <w:szCs w:val="28"/>
        </w:rPr>
        <w:t xml:space="preserve">В случае если аукцион в электронной форме по продаже имущества был признан несостоявшимся по причине наличия единственного участника, соответствующего требованиям документации, </w:t>
      </w:r>
      <w:r w:rsidR="00450D9E" w:rsidRPr="00682367">
        <w:rPr>
          <w:color w:val="auto"/>
          <w:sz w:val="28"/>
          <w:szCs w:val="28"/>
        </w:rPr>
        <w:t>продавец вправе реализовать имущество п</w:t>
      </w:r>
      <w:r w:rsidRPr="00682367">
        <w:rPr>
          <w:color w:val="auto"/>
          <w:sz w:val="28"/>
          <w:szCs w:val="28"/>
        </w:rPr>
        <w:t xml:space="preserve">утем направления такому единственному участнику </w:t>
      </w:r>
      <w:r w:rsidR="008D38C8" w:rsidRPr="00682367">
        <w:rPr>
          <w:color w:val="auto"/>
          <w:sz w:val="28"/>
          <w:szCs w:val="28"/>
        </w:rPr>
        <w:t>предложени</w:t>
      </w:r>
      <w:r w:rsidR="00450D9E" w:rsidRPr="00682367">
        <w:rPr>
          <w:color w:val="auto"/>
          <w:sz w:val="28"/>
          <w:szCs w:val="28"/>
        </w:rPr>
        <w:t>е</w:t>
      </w:r>
      <w:r w:rsidRPr="00682367">
        <w:rPr>
          <w:color w:val="auto"/>
          <w:sz w:val="28"/>
          <w:szCs w:val="28"/>
        </w:rPr>
        <w:t xml:space="preserve"> с указанием цены, которая не может быть ниже начальной цены. </w:t>
      </w:r>
      <w:r w:rsidR="008D38C8" w:rsidRPr="00682367">
        <w:rPr>
          <w:color w:val="auto"/>
          <w:sz w:val="28"/>
          <w:szCs w:val="28"/>
        </w:rPr>
        <w:br/>
      </w:r>
      <w:r w:rsidRPr="00682367">
        <w:rPr>
          <w:color w:val="auto"/>
          <w:sz w:val="28"/>
          <w:szCs w:val="28"/>
        </w:rPr>
        <w:t>С единственным участником</w:t>
      </w:r>
      <w:r w:rsidR="008D38C8" w:rsidRPr="00682367">
        <w:rPr>
          <w:color w:val="auto"/>
          <w:sz w:val="28"/>
          <w:szCs w:val="28"/>
        </w:rPr>
        <w:t xml:space="preserve"> </w:t>
      </w:r>
      <w:r w:rsidRPr="00682367">
        <w:rPr>
          <w:color w:val="auto"/>
          <w:sz w:val="28"/>
          <w:szCs w:val="28"/>
        </w:rPr>
        <w:t xml:space="preserve">аукциона в электронной форме договор купли-продажи Имущества заключается в течение </w:t>
      </w:r>
      <w:r w:rsidR="00D6122C" w:rsidRPr="00682367">
        <w:rPr>
          <w:color w:val="auto"/>
          <w:sz w:val="28"/>
          <w:szCs w:val="28"/>
        </w:rPr>
        <w:t>10</w:t>
      </w:r>
      <w:r w:rsidRPr="00682367">
        <w:rPr>
          <w:color w:val="auto"/>
          <w:sz w:val="28"/>
          <w:szCs w:val="28"/>
        </w:rPr>
        <w:t xml:space="preserve"> (</w:t>
      </w:r>
      <w:r w:rsidR="00D6122C" w:rsidRPr="00682367">
        <w:rPr>
          <w:color w:val="auto"/>
          <w:sz w:val="28"/>
          <w:szCs w:val="28"/>
        </w:rPr>
        <w:t>деся</w:t>
      </w:r>
      <w:r w:rsidRPr="00682367">
        <w:rPr>
          <w:color w:val="auto"/>
          <w:sz w:val="28"/>
          <w:szCs w:val="28"/>
        </w:rPr>
        <w:t xml:space="preserve">ти) рабочих дней с даты </w:t>
      </w:r>
      <w:r w:rsidR="008D38C8" w:rsidRPr="00682367">
        <w:rPr>
          <w:color w:val="auto"/>
          <w:sz w:val="28"/>
          <w:szCs w:val="28"/>
        </w:rPr>
        <w:t>направления предложения</w:t>
      </w:r>
      <w:r w:rsidRPr="00682367">
        <w:rPr>
          <w:color w:val="auto"/>
          <w:sz w:val="28"/>
          <w:szCs w:val="28"/>
        </w:rPr>
        <w:t>.</w:t>
      </w:r>
      <w:r w:rsidRPr="000D3F7E">
        <w:rPr>
          <w:color w:val="auto"/>
          <w:sz w:val="28"/>
          <w:szCs w:val="28"/>
        </w:rPr>
        <w:t xml:space="preserve"> </w:t>
      </w:r>
    </w:p>
    <w:p w14:paraId="30E4A8B2" w14:textId="77777777" w:rsidR="009178FF" w:rsidRPr="009178FF" w:rsidRDefault="009178FF" w:rsidP="009178FF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F287806" w14:textId="77777777" w:rsidR="00326D7A" w:rsidRDefault="00445DA5" w:rsidP="00534A39">
      <w:pPr>
        <w:ind w:firstLine="709"/>
        <w:jc w:val="both"/>
        <w:rPr>
          <w:b/>
          <w:bCs/>
          <w:sz w:val="28"/>
          <w:szCs w:val="28"/>
        </w:rPr>
      </w:pPr>
      <w:r w:rsidRPr="00EF7A24">
        <w:rPr>
          <w:b/>
          <w:bCs/>
          <w:sz w:val="28"/>
          <w:szCs w:val="28"/>
        </w:rPr>
        <w:t xml:space="preserve">Приложение: </w:t>
      </w:r>
    </w:p>
    <w:p w14:paraId="5E916355" w14:textId="77777777" w:rsidR="00326D7A" w:rsidRPr="00326D7A" w:rsidRDefault="00326D7A" w:rsidP="00326D7A">
      <w:pPr>
        <w:ind w:firstLine="709"/>
        <w:jc w:val="both"/>
        <w:rPr>
          <w:sz w:val="28"/>
          <w:szCs w:val="28"/>
        </w:rPr>
      </w:pPr>
      <w:r w:rsidRPr="00326D7A">
        <w:rPr>
          <w:sz w:val="28"/>
          <w:szCs w:val="28"/>
        </w:rPr>
        <w:t>- Заявка на аукцион.</w:t>
      </w:r>
    </w:p>
    <w:p w14:paraId="0A9C95F7" w14:textId="77777777" w:rsidR="009178FF" w:rsidRPr="00326D7A" w:rsidRDefault="00326D7A" w:rsidP="00534A39">
      <w:pPr>
        <w:ind w:firstLine="709"/>
        <w:jc w:val="both"/>
        <w:rPr>
          <w:sz w:val="28"/>
          <w:szCs w:val="28"/>
        </w:rPr>
      </w:pPr>
      <w:r w:rsidRPr="00326D7A">
        <w:rPr>
          <w:sz w:val="28"/>
          <w:szCs w:val="28"/>
        </w:rPr>
        <w:t>- П</w:t>
      </w:r>
      <w:r w:rsidR="00445DA5" w:rsidRPr="00326D7A">
        <w:rPr>
          <w:sz w:val="28"/>
          <w:szCs w:val="28"/>
        </w:rPr>
        <w:t>роект договора купли-продажи.</w:t>
      </w:r>
    </w:p>
    <w:p w14:paraId="3431CF4A" w14:textId="77777777" w:rsidR="00401CF8" w:rsidRDefault="00401CF8" w:rsidP="00534A39">
      <w:pPr>
        <w:ind w:firstLine="709"/>
        <w:jc w:val="both"/>
        <w:rPr>
          <w:bCs/>
          <w:sz w:val="28"/>
          <w:szCs w:val="28"/>
        </w:rPr>
      </w:pPr>
    </w:p>
    <w:p w14:paraId="75EA2A50" w14:textId="77777777" w:rsidR="00401CF8" w:rsidRDefault="00401CF8" w:rsidP="00534A39">
      <w:pPr>
        <w:ind w:firstLine="709"/>
        <w:jc w:val="both"/>
        <w:rPr>
          <w:bCs/>
          <w:sz w:val="28"/>
          <w:szCs w:val="28"/>
        </w:rPr>
      </w:pPr>
    </w:p>
    <w:p w14:paraId="33663680" w14:textId="77777777" w:rsidR="00401CF8" w:rsidRDefault="00401CF8" w:rsidP="00534A39">
      <w:pPr>
        <w:ind w:firstLine="709"/>
        <w:jc w:val="both"/>
        <w:rPr>
          <w:bCs/>
          <w:sz w:val="28"/>
          <w:szCs w:val="28"/>
        </w:rPr>
      </w:pPr>
    </w:p>
    <w:p w14:paraId="734594A7" w14:textId="77777777" w:rsidR="00401CF8" w:rsidRDefault="00401CF8" w:rsidP="00401CF8">
      <w:pPr>
        <w:jc w:val="center"/>
        <w:rPr>
          <w:b/>
        </w:rPr>
      </w:pPr>
    </w:p>
    <w:p w14:paraId="4F64C7CC" w14:textId="77777777" w:rsidR="00721338" w:rsidRDefault="00721338" w:rsidP="00401CF8">
      <w:pPr>
        <w:jc w:val="center"/>
        <w:rPr>
          <w:b/>
        </w:rPr>
      </w:pPr>
    </w:p>
    <w:p w14:paraId="6851C422" w14:textId="77777777" w:rsidR="00721338" w:rsidRDefault="00721338" w:rsidP="00401CF8">
      <w:pPr>
        <w:jc w:val="center"/>
        <w:rPr>
          <w:b/>
        </w:rPr>
      </w:pPr>
    </w:p>
    <w:p w14:paraId="23DE4331" w14:textId="77777777" w:rsidR="007269C2" w:rsidRDefault="007269C2">
      <w:pPr>
        <w:spacing w:after="200" w:line="276" w:lineRule="auto"/>
        <w:rPr>
          <w:b/>
        </w:rPr>
      </w:pPr>
    </w:p>
    <w:sectPr w:rsidR="007269C2" w:rsidSect="00326D7A">
      <w:footerReference w:type="default" r:id="rId10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00ECF" w14:textId="77777777" w:rsidR="00865747" w:rsidRDefault="00865747" w:rsidP="00AF0C14">
      <w:r>
        <w:separator/>
      </w:r>
    </w:p>
  </w:endnote>
  <w:endnote w:type="continuationSeparator" w:id="0">
    <w:p w14:paraId="777284FF" w14:textId="77777777" w:rsidR="00865747" w:rsidRDefault="00865747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9001088"/>
      <w:docPartObj>
        <w:docPartGallery w:val="Page Numbers (Bottom of Page)"/>
        <w:docPartUnique/>
      </w:docPartObj>
    </w:sdtPr>
    <w:sdtEndPr/>
    <w:sdtContent>
      <w:p w14:paraId="67B90562" w14:textId="77777777" w:rsidR="00865747" w:rsidRPr="00AF0C14" w:rsidRDefault="00E106F6">
        <w:pPr>
          <w:pStyle w:val="aa"/>
          <w:jc w:val="center"/>
        </w:pPr>
        <w:r>
          <w:fldChar w:fldCharType="begin"/>
        </w:r>
        <w:r w:rsidR="00326D7A">
          <w:instrText xml:space="preserve"> PAGE   \* MERGEFORMAT </w:instrText>
        </w:r>
        <w:r>
          <w:fldChar w:fldCharType="separate"/>
        </w:r>
        <w:r w:rsidR="006823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107929" w14:textId="77777777" w:rsidR="00865747" w:rsidRDefault="00865747" w:rsidP="009178FF">
    <w:pPr>
      <w:pStyle w:val="aa"/>
      <w:tabs>
        <w:tab w:val="clear" w:pos="4677"/>
        <w:tab w:val="clear" w:pos="9355"/>
        <w:tab w:val="left" w:pos="50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CA09" w14:textId="77777777" w:rsidR="00865747" w:rsidRDefault="00865747" w:rsidP="00AF0C14">
      <w:r>
        <w:separator/>
      </w:r>
    </w:p>
  </w:footnote>
  <w:footnote w:type="continuationSeparator" w:id="0">
    <w:p w14:paraId="45D4C781" w14:textId="77777777" w:rsidR="00865747" w:rsidRDefault="00865747" w:rsidP="00AF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B14"/>
    <w:rsid w:val="000271EA"/>
    <w:rsid w:val="00037CD0"/>
    <w:rsid w:val="000514D8"/>
    <w:rsid w:val="000759B8"/>
    <w:rsid w:val="00080D7B"/>
    <w:rsid w:val="000A4A2E"/>
    <w:rsid w:val="000B235E"/>
    <w:rsid w:val="000C3560"/>
    <w:rsid w:val="000D3FBD"/>
    <w:rsid w:val="000D7921"/>
    <w:rsid w:val="000E6112"/>
    <w:rsid w:val="0012109E"/>
    <w:rsid w:val="0012734E"/>
    <w:rsid w:val="001456A5"/>
    <w:rsid w:val="0015067B"/>
    <w:rsid w:val="00157B40"/>
    <w:rsid w:val="00163225"/>
    <w:rsid w:val="001753E3"/>
    <w:rsid w:val="00181AB2"/>
    <w:rsid w:val="00184DAD"/>
    <w:rsid w:val="001876C4"/>
    <w:rsid w:val="0019012F"/>
    <w:rsid w:val="0019126D"/>
    <w:rsid w:val="001B5AA3"/>
    <w:rsid w:val="001B7887"/>
    <w:rsid w:val="001D3B63"/>
    <w:rsid w:val="001D506A"/>
    <w:rsid w:val="001F0544"/>
    <w:rsid w:val="001F0646"/>
    <w:rsid w:val="001F41D3"/>
    <w:rsid w:val="001F491E"/>
    <w:rsid w:val="0020158E"/>
    <w:rsid w:val="00206D92"/>
    <w:rsid w:val="00207A79"/>
    <w:rsid w:val="00217D44"/>
    <w:rsid w:val="0022249F"/>
    <w:rsid w:val="00225A42"/>
    <w:rsid w:val="002400E9"/>
    <w:rsid w:val="00240352"/>
    <w:rsid w:val="002405B9"/>
    <w:rsid w:val="00246706"/>
    <w:rsid w:val="00253697"/>
    <w:rsid w:val="002579F5"/>
    <w:rsid w:val="00260493"/>
    <w:rsid w:val="00272ECB"/>
    <w:rsid w:val="002748B2"/>
    <w:rsid w:val="00274E9C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13D2F"/>
    <w:rsid w:val="00322572"/>
    <w:rsid w:val="00325B00"/>
    <w:rsid w:val="00326D7A"/>
    <w:rsid w:val="003327CF"/>
    <w:rsid w:val="00344BFC"/>
    <w:rsid w:val="00345E03"/>
    <w:rsid w:val="00347F23"/>
    <w:rsid w:val="00370A1F"/>
    <w:rsid w:val="00383326"/>
    <w:rsid w:val="00391ABB"/>
    <w:rsid w:val="003B29E2"/>
    <w:rsid w:val="003C1611"/>
    <w:rsid w:val="003E1E47"/>
    <w:rsid w:val="003F79B9"/>
    <w:rsid w:val="00401CF8"/>
    <w:rsid w:val="00402341"/>
    <w:rsid w:val="00410C7E"/>
    <w:rsid w:val="00413905"/>
    <w:rsid w:val="00445DA5"/>
    <w:rsid w:val="00450387"/>
    <w:rsid w:val="004509E9"/>
    <w:rsid w:val="00450D9E"/>
    <w:rsid w:val="00465854"/>
    <w:rsid w:val="004708AB"/>
    <w:rsid w:val="00496688"/>
    <w:rsid w:val="004B21B8"/>
    <w:rsid w:val="004D3B14"/>
    <w:rsid w:val="004E5CB9"/>
    <w:rsid w:val="004F0C41"/>
    <w:rsid w:val="004F4FB1"/>
    <w:rsid w:val="00534A39"/>
    <w:rsid w:val="00543B66"/>
    <w:rsid w:val="00553420"/>
    <w:rsid w:val="0055472B"/>
    <w:rsid w:val="00570820"/>
    <w:rsid w:val="00574B6C"/>
    <w:rsid w:val="00574F73"/>
    <w:rsid w:val="00575225"/>
    <w:rsid w:val="00575DFA"/>
    <w:rsid w:val="00583BA5"/>
    <w:rsid w:val="0058691A"/>
    <w:rsid w:val="005B089E"/>
    <w:rsid w:val="005B2E56"/>
    <w:rsid w:val="005D4435"/>
    <w:rsid w:val="005D5062"/>
    <w:rsid w:val="005F0768"/>
    <w:rsid w:val="00616918"/>
    <w:rsid w:val="00623AE0"/>
    <w:rsid w:val="00626982"/>
    <w:rsid w:val="006318C5"/>
    <w:rsid w:val="00632A50"/>
    <w:rsid w:val="00645581"/>
    <w:rsid w:val="00652D36"/>
    <w:rsid w:val="00682367"/>
    <w:rsid w:val="006850CE"/>
    <w:rsid w:val="00696992"/>
    <w:rsid w:val="006A2990"/>
    <w:rsid w:val="006A36A9"/>
    <w:rsid w:val="006B78C6"/>
    <w:rsid w:val="006C2657"/>
    <w:rsid w:val="006C7FE4"/>
    <w:rsid w:val="006D0BDA"/>
    <w:rsid w:val="006E3D46"/>
    <w:rsid w:val="0070031D"/>
    <w:rsid w:val="00721338"/>
    <w:rsid w:val="0072354E"/>
    <w:rsid w:val="007269C2"/>
    <w:rsid w:val="007545A4"/>
    <w:rsid w:val="0076119A"/>
    <w:rsid w:val="00781D86"/>
    <w:rsid w:val="007A52FD"/>
    <w:rsid w:val="007D4241"/>
    <w:rsid w:val="007D775B"/>
    <w:rsid w:val="007E0982"/>
    <w:rsid w:val="00821153"/>
    <w:rsid w:val="00821A21"/>
    <w:rsid w:val="008275E7"/>
    <w:rsid w:val="00832074"/>
    <w:rsid w:val="00846F5F"/>
    <w:rsid w:val="008542DE"/>
    <w:rsid w:val="00865747"/>
    <w:rsid w:val="0087221A"/>
    <w:rsid w:val="00876194"/>
    <w:rsid w:val="0088091F"/>
    <w:rsid w:val="00886126"/>
    <w:rsid w:val="0089637C"/>
    <w:rsid w:val="008A2126"/>
    <w:rsid w:val="008B60B8"/>
    <w:rsid w:val="008B6F37"/>
    <w:rsid w:val="008C6E1F"/>
    <w:rsid w:val="008D38C8"/>
    <w:rsid w:val="009110FD"/>
    <w:rsid w:val="009178FF"/>
    <w:rsid w:val="009334FD"/>
    <w:rsid w:val="00935B19"/>
    <w:rsid w:val="0095504D"/>
    <w:rsid w:val="009614E0"/>
    <w:rsid w:val="009712C2"/>
    <w:rsid w:val="009718C9"/>
    <w:rsid w:val="0097752F"/>
    <w:rsid w:val="009814AD"/>
    <w:rsid w:val="009904DB"/>
    <w:rsid w:val="009A78CE"/>
    <w:rsid w:val="009B01C4"/>
    <w:rsid w:val="009D249D"/>
    <w:rsid w:val="009E4AE9"/>
    <w:rsid w:val="009E7874"/>
    <w:rsid w:val="009F2B5D"/>
    <w:rsid w:val="00A01B9D"/>
    <w:rsid w:val="00A03DF7"/>
    <w:rsid w:val="00A17A36"/>
    <w:rsid w:val="00A43497"/>
    <w:rsid w:val="00A53319"/>
    <w:rsid w:val="00A76CD5"/>
    <w:rsid w:val="00A8204E"/>
    <w:rsid w:val="00A9165E"/>
    <w:rsid w:val="00AB6A7C"/>
    <w:rsid w:val="00AB7A47"/>
    <w:rsid w:val="00AD3CAA"/>
    <w:rsid w:val="00AF0C14"/>
    <w:rsid w:val="00B00BBC"/>
    <w:rsid w:val="00B1117A"/>
    <w:rsid w:val="00B14102"/>
    <w:rsid w:val="00B2030B"/>
    <w:rsid w:val="00B219BF"/>
    <w:rsid w:val="00B3498B"/>
    <w:rsid w:val="00B35562"/>
    <w:rsid w:val="00B46859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44F5"/>
    <w:rsid w:val="00BC6F20"/>
    <w:rsid w:val="00BD447F"/>
    <w:rsid w:val="00BF068F"/>
    <w:rsid w:val="00BF1FAD"/>
    <w:rsid w:val="00C001B3"/>
    <w:rsid w:val="00C11330"/>
    <w:rsid w:val="00C22390"/>
    <w:rsid w:val="00C2454E"/>
    <w:rsid w:val="00C2598F"/>
    <w:rsid w:val="00C25A32"/>
    <w:rsid w:val="00C26ED0"/>
    <w:rsid w:val="00C46182"/>
    <w:rsid w:val="00C54A84"/>
    <w:rsid w:val="00C63473"/>
    <w:rsid w:val="00C66F61"/>
    <w:rsid w:val="00C70C32"/>
    <w:rsid w:val="00C73E9E"/>
    <w:rsid w:val="00C772B3"/>
    <w:rsid w:val="00C85B54"/>
    <w:rsid w:val="00C9102F"/>
    <w:rsid w:val="00C95131"/>
    <w:rsid w:val="00CA0195"/>
    <w:rsid w:val="00CA6223"/>
    <w:rsid w:val="00CC3F36"/>
    <w:rsid w:val="00CE1D7B"/>
    <w:rsid w:val="00CE605B"/>
    <w:rsid w:val="00CF016D"/>
    <w:rsid w:val="00CF1753"/>
    <w:rsid w:val="00D271EF"/>
    <w:rsid w:val="00D52A3F"/>
    <w:rsid w:val="00D6122C"/>
    <w:rsid w:val="00D61D38"/>
    <w:rsid w:val="00D72737"/>
    <w:rsid w:val="00D83126"/>
    <w:rsid w:val="00DA7EE5"/>
    <w:rsid w:val="00DB0648"/>
    <w:rsid w:val="00DB6EBC"/>
    <w:rsid w:val="00DD246C"/>
    <w:rsid w:val="00DD7482"/>
    <w:rsid w:val="00DE17F2"/>
    <w:rsid w:val="00DF080D"/>
    <w:rsid w:val="00E106F6"/>
    <w:rsid w:val="00E214A9"/>
    <w:rsid w:val="00E46EB1"/>
    <w:rsid w:val="00E74EEF"/>
    <w:rsid w:val="00E7734C"/>
    <w:rsid w:val="00E96997"/>
    <w:rsid w:val="00EA23A9"/>
    <w:rsid w:val="00EB0070"/>
    <w:rsid w:val="00EB060B"/>
    <w:rsid w:val="00EB1CE8"/>
    <w:rsid w:val="00EB2A02"/>
    <w:rsid w:val="00EB7020"/>
    <w:rsid w:val="00EC3F44"/>
    <w:rsid w:val="00ED24BB"/>
    <w:rsid w:val="00ED48E2"/>
    <w:rsid w:val="00ED6085"/>
    <w:rsid w:val="00EF7A24"/>
    <w:rsid w:val="00F02D63"/>
    <w:rsid w:val="00F1147A"/>
    <w:rsid w:val="00F14D14"/>
    <w:rsid w:val="00F353A3"/>
    <w:rsid w:val="00F4097E"/>
    <w:rsid w:val="00F43795"/>
    <w:rsid w:val="00F47668"/>
    <w:rsid w:val="00F61DC4"/>
    <w:rsid w:val="00F73C6E"/>
    <w:rsid w:val="00F80E68"/>
    <w:rsid w:val="00F8230C"/>
    <w:rsid w:val="00F84171"/>
    <w:rsid w:val="00F952C5"/>
    <w:rsid w:val="00FA3B36"/>
    <w:rsid w:val="00FA3DA1"/>
    <w:rsid w:val="00FB636A"/>
    <w:rsid w:val="00FC7C37"/>
    <w:rsid w:val="00FD02D9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893E"/>
  <w15:docId w15:val="{AC9B099D-4E9B-4243-95DB-856AF8B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45DA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A7EE5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01CF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1CF8"/>
    <w:pPr>
      <w:widowControl w:val="0"/>
      <w:shd w:val="clear" w:color="auto" w:fill="FFFFFF"/>
      <w:spacing w:after="6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94112-D0BB-462F-9276-30628FFE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Танцура Танцура Никита Андреевич</cp:lastModifiedBy>
  <cp:revision>26</cp:revision>
  <cp:lastPrinted>2024-07-22T10:28:00Z</cp:lastPrinted>
  <dcterms:created xsi:type="dcterms:W3CDTF">2024-01-18T11:16:00Z</dcterms:created>
  <dcterms:modified xsi:type="dcterms:W3CDTF">2024-07-23T04:50:00Z</dcterms:modified>
</cp:coreProperties>
</file>